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C65EC" w14:textId="77777777" w:rsidR="005B606D" w:rsidRPr="00A111CD" w:rsidRDefault="005B606D" w:rsidP="00A111CD">
      <w:pPr>
        <w:ind w:left="567" w:hanging="141"/>
        <w:rPr>
          <w:rFonts w:asciiTheme="minorHAnsi" w:hAnsiTheme="minorHAnsi" w:cstheme="minorHAnsi"/>
          <w:color w:val="auto"/>
          <w:sz w:val="22"/>
        </w:rPr>
      </w:pPr>
    </w:p>
    <w:p w14:paraId="485FCC32" w14:textId="2E16655A" w:rsidR="005B606D" w:rsidRPr="00A111CD" w:rsidRDefault="009D44D2" w:rsidP="00A111CD">
      <w:pPr>
        <w:rPr>
          <w:rFonts w:asciiTheme="minorHAnsi" w:hAnsiTheme="minorHAnsi" w:cstheme="minorHAnsi"/>
          <w:b/>
          <w:color w:val="auto"/>
          <w:sz w:val="22"/>
        </w:rPr>
      </w:pPr>
      <w:r w:rsidRPr="00A111CD">
        <w:rPr>
          <w:rFonts w:asciiTheme="minorHAnsi" w:hAnsiTheme="minorHAnsi" w:cstheme="minorHAnsi"/>
          <w:b/>
          <w:color w:val="auto"/>
          <w:sz w:val="22"/>
        </w:rPr>
        <w:t>Załącznik nr 3</w:t>
      </w:r>
      <w:r w:rsidR="005B606D" w:rsidRPr="00A111CD">
        <w:rPr>
          <w:rFonts w:asciiTheme="minorHAnsi" w:hAnsiTheme="minorHAnsi" w:cstheme="minorHAnsi"/>
          <w:b/>
          <w:color w:val="auto"/>
          <w:sz w:val="22"/>
        </w:rPr>
        <w:t xml:space="preserve"> do swz</w:t>
      </w:r>
    </w:p>
    <w:p w14:paraId="2BDE1F7F" w14:textId="51195DCF" w:rsidR="00BD1E49" w:rsidRPr="00A111CD" w:rsidRDefault="00885B2B" w:rsidP="00A111CD">
      <w:pPr>
        <w:shd w:val="clear" w:color="auto" w:fill="D0CECE" w:themeFill="background2" w:themeFillShade="E6"/>
        <w:outlineLvl w:val="0"/>
        <w:rPr>
          <w:rFonts w:asciiTheme="minorHAnsi" w:eastAsia="Calibri" w:hAnsiTheme="minorHAnsi" w:cstheme="minorHAnsi"/>
          <w:color w:val="auto"/>
          <w:sz w:val="22"/>
          <w:lang w:eastAsia="en-GB"/>
        </w:rPr>
      </w:pPr>
      <w:r w:rsidRPr="00A111CD">
        <w:rPr>
          <w:rFonts w:asciiTheme="minorHAnsi" w:hAnsiTheme="minorHAnsi" w:cstheme="minorHAnsi"/>
          <w:b/>
          <w:color w:val="auto"/>
          <w:sz w:val="22"/>
        </w:rPr>
        <w:t>Szczegółowy</w:t>
      </w:r>
      <w:r w:rsidR="00653B17" w:rsidRPr="00A111CD">
        <w:rPr>
          <w:rFonts w:asciiTheme="minorHAnsi" w:hAnsiTheme="minorHAnsi" w:cstheme="minorHAnsi"/>
          <w:b/>
          <w:color w:val="auto"/>
          <w:sz w:val="22"/>
        </w:rPr>
        <w:t xml:space="preserve"> </w:t>
      </w:r>
      <w:r w:rsidR="00EA7091" w:rsidRPr="00A111CD">
        <w:rPr>
          <w:rFonts w:asciiTheme="minorHAnsi" w:hAnsiTheme="minorHAnsi" w:cstheme="minorHAnsi"/>
          <w:b/>
          <w:color w:val="auto"/>
          <w:sz w:val="22"/>
        </w:rPr>
        <w:t xml:space="preserve">opis </w:t>
      </w:r>
      <w:r w:rsidR="00653B17" w:rsidRPr="00A111CD">
        <w:rPr>
          <w:rFonts w:asciiTheme="minorHAnsi" w:hAnsiTheme="minorHAnsi" w:cstheme="minorHAnsi"/>
          <w:b/>
          <w:color w:val="auto"/>
          <w:sz w:val="22"/>
        </w:rPr>
        <w:t>przedmiotu zamówienia</w:t>
      </w:r>
      <w:r w:rsidR="003F2AEA">
        <w:rPr>
          <w:rFonts w:asciiTheme="minorHAnsi" w:eastAsia="Calibri" w:hAnsiTheme="minorHAnsi" w:cstheme="minorHAnsi"/>
          <w:color w:val="auto"/>
          <w:sz w:val="22"/>
          <w:lang w:eastAsia="en-GB"/>
        </w:rPr>
        <w:pict w14:anchorId="7BB0CAC4">
          <v:rect id="_x0000_i1025" style="width:0;height:1.5pt" o:hralign="center" o:hrstd="t" o:hr="t" fillcolor="#a0a0a0" stroked="f"/>
        </w:pict>
      </w:r>
    </w:p>
    <w:p w14:paraId="26024A25" w14:textId="40E32CFB" w:rsidR="00BD1E49" w:rsidRPr="00A111CD" w:rsidRDefault="00BD1E49" w:rsidP="00A111CD">
      <w:pPr>
        <w:pStyle w:val="Styl2SWZ"/>
        <w:numPr>
          <w:ilvl w:val="0"/>
          <w:numId w:val="0"/>
        </w:numPr>
        <w:ind w:left="357" w:hanging="357"/>
        <w:rPr>
          <w:rFonts w:asciiTheme="minorHAnsi" w:hAnsiTheme="minorHAnsi" w:cstheme="minorHAnsi"/>
          <w:noProof/>
          <w:color w:val="auto"/>
          <w:sz w:val="22"/>
        </w:rPr>
      </w:pPr>
    </w:p>
    <w:p w14:paraId="692594C1" w14:textId="0F38D67D" w:rsidR="008B1DA7" w:rsidRPr="00A111CD" w:rsidRDefault="008B1DA7" w:rsidP="0097285E">
      <w:pPr>
        <w:pStyle w:val="Akapitzlist"/>
        <w:numPr>
          <w:ilvl w:val="0"/>
          <w:numId w:val="4"/>
        </w:numPr>
        <w:rPr>
          <w:rFonts w:asciiTheme="minorHAnsi" w:hAnsiTheme="minorHAnsi" w:cstheme="minorHAnsi"/>
          <w:b/>
          <w:color w:val="auto"/>
          <w:sz w:val="22"/>
        </w:rPr>
      </w:pPr>
      <w:bookmarkStart w:id="0" w:name="_Hlk189550501"/>
      <w:r w:rsidRPr="00A111CD">
        <w:rPr>
          <w:rFonts w:asciiTheme="minorHAnsi" w:hAnsiTheme="minorHAnsi" w:cstheme="minorHAnsi"/>
          <w:b/>
          <w:color w:val="auto"/>
          <w:sz w:val="22"/>
        </w:rPr>
        <w:t xml:space="preserve">część 1 – </w:t>
      </w:r>
      <w:bookmarkStart w:id="1" w:name="_Hlk215476800"/>
      <w:r w:rsidRPr="00A111CD">
        <w:rPr>
          <w:rFonts w:asciiTheme="minorHAnsi" w:hAnsiTheme="minorHAnsi" w:cstheme="minorHAnsi"/>
          <w:b/>
          <w:color w:val="auto"/>
          <w:sz w:val="22"/>
        </w:rPr>
        <w:t xml:space="preserve">Wydział Nauk Humanistycznych </w:t>
      </w:r>
      <w:bookmarkEnd w:id="1"/>
      <w:r w:rsidRPr="00A111CD">
        <w:rPr>
          <w:rFonts w:asciiTheme="minorHAnsi" w:hAnsiTheme="minorHAnsi" w:cstheme="minorHAnsi"/>
          <w:b/>
          <w:color w:val="auto"/>
          <w:sz w:val="22"/>
        </w:rPr>
        <w:t>Akademii Nauk Stosowanych w Nowym Sączu, ul. Jana Kochanowskiego 44, 33-300 Nowy Sącz</w:t>
      </w:r>
    </w:p>
    <w:p w14:paraId="4D8A6734" w14:textId="77777777" w:rsidR="00732A9A" w:rsidRPr="00A111CD" w:rsidRDefault="00732A9A" w:rsidP="00A111CD">
      <w:pPr>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b/>
          <w:bCs/>
          <w:color w:val="auto"/>
          <w:sz w:val="22"/>
          <w:lang w:eastAsia="pl-PL"/>
        </w:rPr>
        <w:t>Opis przedmiotu zamówienia:</w:t>
      </w:r>
    </w:p>
    <w:p w14:paraId="51A61D11" w14:textId="77777777" w:rsidR="00732A9A" w:rsidRPr="00A111CD" w:rsidRDefault="00732A9A" w:rsidP="0097285E">
      <w:pPr>
        <w:numPr>
          <w:ilvl w:val="0"/>
          <w:numId w:val="5"/>
        </w:numPr>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b/>
          <w:bCs/>
          <w:color w:val="auto"/>
          <w:sz w:val="22"/>
          <w:lang w:eastAsia="pl-PL"/>
        </w:rPr>
        <w:t>Biurko :</w:t>
      </w:r>
    </w:p>
    <w:p w14:paraId="6CB5F395"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G</w:t>
      </w:r>
      <w:r w:rsidRPr="00A111CD">
        <w:rPr>
          <w:rFonts w:asciiTheme="minorHAnsi" w:eastAsia="Times New Roman" w:hAnsiTheme="minorHAnsi" w:cstheme="minorHAnsi"/>
          <w:color w:val="auto"/>
          <w:sz w:val="22"/>
          <w:shd w:val="clear" w:color="auto" w:fill="FFFFFF"/>
          <w:lang w:eastAsia="pl-PL"/>
        </w:rPr>
        <w:t xml:space="preserve">łębokość 70 cm., wysokość </w:t>
      </w:r>
      <w:r w:rsidRPr="00A111CD">
        <w:rPr>
          <w:rFonts w:asciiTheme="minorHAnsi" w:eastAsia="Times New Roman" w:hAnsiTheme="minorHAnsi" w:cstheme="minorHAnsi"/>
          <w:bCs/>
          <w:color w:val="auto"/>
          <w:sz w:val="22"/>
          <w:shd w:val="clear" w:color="auto" w:fill="FFFFFF"/>
          <w:lang w:eastAsia="pl-PL"/>
        </w:rPr>
        <w:t>75 cm.,</w:t>
      </w:r>
      <w:r w:rsidRPr="00A111CD">
        <w:rPr>
          <w:rFonts w:asciiTheme="minorHAnsi" w:eastAsia="Times New Roman" w:hAnsiTheme="minorHAnsi" w:cstheme="minorHAnsi"/>
          <w:bCs/>
          <w:iCs/>
          <w:color w:val="auto"/>
          <w:sz w:val="22"/>
          <w:shd w:val="clear" w:color="auto" w:fill="FFFFFF"/>
          <w:lang w:eastAsia="pl-PL"/>
        </w:rPr>
        <w:t xml:space="preserve">długość: 186 cm, </w:t>
      </w:r>
    </w:p>
    <w:p w14:paraId="1B4E963D"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Blat wykonany z płyty laminowanej obustronnie o grubości 25 mm, oklejony obrzeżem PCV o grubości 2 mm.</w:t>
      </w:r>
    </w:p>
    <w:p w14:paraId="30E6666C"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 xml:space="preserve">Kolor blatu: </w:t>
      </w:r>
      <w:r w:rsidRPr="00A111CD">
        <w:rPr>
          <w:rFonts w:asciiTheme="minorHAnsi" w:eastAsia="Times New Roman" w:hAnsiTheme="minorHAnsi" w:cstheme="minorHAnsi"/>
          <w:b/>
          <w:color w:val="auto"/>
          <w:sz w:val="22"/>
          <w:lang w:eastAsia="pl-PL"/>
        </w:rPr>
        <w:t>sonoma</w:t>
      </w:r>
      <w:r w:rsidRPr="00A111CD">
        <w:rPr>
          <w:rFonts w:asciiTheme="minorHAnsi" w:eastAsia="Times New Roman" w:hAnsiTheme="minorHAnsi" w:cstheme="minorHAnsi"/>
          <w:color w:val="auto"/>
          <w:sz w:val="22"/>
          <w:lang w:eastAsia="pl-PL"/>
        </w:rPr>
        <w:t>.</w:t>
      </w:r>
    </w:p>
    <w:p w14:paraId="11F402EC"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 xml:space="preserve">Stelaż: metalowy ramowy, w kolorze </w:t>
      </w:r>
      <w:r w:rsidRPr="00A111CD">
        <w:rPr>
          <w:rFonts w:asciiTheme="minorHAnsi" w:eastAsia="Times New Roman" w:hAnsiTheme="minorHAnsi" w:cstheme="minorHAnsi"/>
          <w:b/>
          <w:bCs/>
          <w:color w:val="auto"/>
          <w:sz w:val="22"/>
          <w:lang w:eastAsia="pl-PL"/>
        </w:rPr>
        <w:t>czarnym.</w:t>
      </w:r>
    </w:p>
    <w:p w14:paraId="5920C85D"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Nogi kwadratowe, zespawane ze stelażem.</w:t>
      </w:r>
    </w:p>
    <w:p w14:paraId="59B36D34"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Końce metalowych nóg stelażu wykończone zaślepkami ochronnymi</w:t>
      </w:r>
      <w:r w:rsidRPr="00A111CD">
        <w:rPr>
          <w:rFonts w:asciiTheme="minorHAnsi" w:eastAsia="Times New Roman" w:hAnsiTheme="minorHAnsi" w:cstheme="minorHAnsi"/>
          <w:color w:val="auto"/>
          <w:sz w:val="22"/>
          <w:lang w:eastAsia="pl-PL"/>
        </w:rPr>
        <w:br/>
        <w:t xml:space="preserve"> z tworzywa sztucznego z możliwością regulacji wysokości.</w:t>
      </w:r>
    </w:p>
    <w:p w14:paraId="5371406D" w14:textId="77777777" w:rsidR="00732A9A" w:rsidRPr="00A111CD" w:rsidRDefault="00732A9A" w:rsidP="0097285E">
      <w:pPr>
        <w:numPr>
          <w:ilvl w:val="1"/>
          <w:numId w:val="5"/>
        </w:numPr>
        <w:spacing w:before="100" w:before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Biurko wyposażone w maskownice - korytko kablowe pod biurkowe.</w:t>
      </w:r>
    </w:p>
    <w:p w14:paraId="3AC17BF3" w14:textId="77777777" w:rsidR="00732A9A" w:rsidRPr="00A111CD" w:rsidRDefault="00732A9A" w:rsidP="00A111CD">
      <w:pPr>
        <w:ind w:left="1440"/>
        <w:rPr>
          <w:rFonts w:asciiTheme="minorHAnsi" w:eastAsia="Times New Roman" w:hAnsiTheme="minorHAnsi" w:cstheme="minorHAnsi"/>
          <w:b/>
          <w:color w:val="auto"/>
          <w:sz w:val="22"/>
          <w:lang w:eastAsia="pl-PL"/>
        </w:rPr>
      </w:pPr>
      <w:r w:rsidRPr="00A111CD">
        <w:rPr>
          <w:rFonts w:asciiTheme="minorHAnsi" w:eastAsia="Times New Roman" w:hAnsiTheme="minorHAnsi" w:cstheme="minorHAnsi"/>
          <w:color w:val="auto"/>
          <w:sz w:val="22"/>
          <w:lang w:eastAsia="pl-PL"/>
        </w:rPr>
        <w:t>-  umożliwiające estetyczne zamaskowanie przewodów i zasilaczy,</w:t>
      </w:r>
    </w:p>
    <w:p w14:paraId="2BBCF7C3" w14:textId="77777777" w:rsidR="00732A9A" w:rsidRPr="00A111CD" w:rsidRDefault="00732A9A" w:rsidP="00A111CD">
      <w:pPr>
        <w:ind w:left="1440"/>
        <w:rPr>
          <w:rFonts w:asciiTheme="minorHAnsi" w:eastAsia="Times New Roman" w:hAnsiTheme="minorHAnsi" w:cstheme="minorHAnsi"/>
          <w:b/>
          <w:color w:val="auto"/>
          <w:sz w:val="22"/>
          <w:lang w:eastAsia="pl-PL"/>
        </w:rPr>
      </w:pPr>
      <w:r w:rsidRPr="00A111CD">
        <w:rPr>
          <w:rFonts w:asciiTheme="minorHAnsi" w:eastAsia="Times New Roman" w:hAnsiTheme="minorHAnsi" w:cstheme="minorHAnsi"/>
          <w:color w:val="auto"/>
          <w:sz w:val="22"/>
          <w:lang w:eastAsia="pl-PL"/>
        </w:rPr>
        <w:t>- mocowany bezpośrednio pod blatem biurka do blatu,</w:t>
      </w:r>
    </w:p>
    <w:p w14:paraId="0B79CF8E" w14:textId="77777777" w:rsidR="00732A9A" w:rsidRPr="00A111CD" w:rsidRDefault="00732A9A" w:rsidP="00A111CD">
      <w:pPr>
        <w:ind w:left="1440"/>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b/>
          <w:color w:val="auto"/>
          <w:sz w:val="22"/>
          <w:lang w:eastAsia="pl-PL"/>
        </w:rPr>
        <w:t xml:space="preserve">- </w:t>
      </w:r>
      <w:r w:rsidRPr="00A111CD">
        <w:rPr>
          <w:rFonts w:asciiTheme="minorHAnsi" w:eastAsia="Times New Roman" w:hAnsiTheme="minorHAnsi" w:cstheme="minorHAnsi"/>
          <w:color w:val="auto"/>
          <w:sz w:val="22"/>
          <w:lang w:eastAsia="pl-PL"/>
        </w:rPr>
        <w:t>prosta konstrukcja metalowa lub blato podobna, po całej długości stołu.</w:t>
      </w:r>
    </w:p>
    <w:p w14:paraId="5B1C3AA6" w14:textId="77777777" w:rsidR="00732A9A" w:rsidRPr="00A111CD" w:rsidRDefault="00732A9A" w:rsidP="00A111CD">
      <w:pPr>
        <w:ind w:left="1440"/>
        <w:rPr>
          <w:rFonts w:asciiTheme="minorHAnsi" w:eastAsia="Times New Roman" w:hAnsiTheme="minorHAnsi" w:cstheme="minorHAnsi"/>
          <w:b/>
          <w:color w:val="auto"/>
          <w:sz w:val="22"/>
          <w:lang w:eastAsia="pl-PL"/>
        </w:rPr>
      </w:pPr>
    </w:p>
    <w:p w14:paraId="6502D7C1" w14:textId="77777777" w:rsidR="00732A9A" w:rsidRPr="00A111CD" w:rsidRDefault="00732A9A" w:rsidP="00A111CD">
      <w:pPr>
        <w:rPr>
          <w:rFonts w:asciiTheme="minorHAnsi" w:eastAsia="Times New Roman" w:hAnsiTheme="minorHAnsi" w:cstheme="minorHAnsi"/>
          <w:b/>
          <w:color w:val="auto"/>
          <w:sz w:val="22"/>
          <w:lang w:eastAsia="pl-PL"/>
        </w:rPr>
      </w:pPr>
    </w:p>
    <w:p w14:paraId="391C0512" w14:textId="77777777" w:rsidR="00732A9A" w:rsidRPr="00A111CD" w:rsidRDefault="00732A9A" w:rsidP="0097285E">
      <w:pPr>
        <w:numPr>
          <w:ilvl w:val="0"/>
          <w:numId w:val="5"/>
        </w:numPr>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b/>
          <w:bCs/>
          <w:color w:val="auto"/>
          <w:sz w:val="22"/>
          <w:lang w:eastAsia="pl-PL"/>
        </w:rPr>
        <w:t>Krzesła konferencyjne:</w:t>
      </w:r>
    </w:p>
    <w:p w14:paraId="02FB43FB"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Krzesła konferencyjne z podłokietnikami: 12 sztuk.</w:t>
      </w:r>
    </w:p>
    <w:p w14:paraId="7C6BAFC0"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Konstrukcja: ergonomiczne, dostosowane do długotrwałej pracy.</w:t>
      </w:r>
    </w:p>
    <w:p w14:paraId="4A42421A" w14:textId="77777777" w:rsidR="00732A9A" w:rsidRPr="00A111CD" w:rsidRDefault="00732A9A" w:rsidP="0097285E">
      <w:pPr>
        <w:pStyle w:val="Akapitzlist"/>
        <w:numPr>
          <w:ilvl w:val="1"/>
          <w:numId w:val="5"/>
        </w:numPr>
        <w:spacing w:after="160"/>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Rama i podstawa wykonana z trwałego materiału (metal).</w:t>
      </w:r>
    </w:p>
    <w:p w14:paraId="6AEEB8D5" w14:textId="77777777" w:rsidR="00732A9A" w:rsidRPr="00A111CD" w:rsidRDefault="00732A9A" w:rsidP="0097285E">
      <w:pPr>
        <w:pStyle w:val="Akapitzlist"/>
        <w:numPr>
          <w:ilvl w:val="1"/>
          <w:numId w:val="5"/>
        </w:numPr>
        <w:spacing w:after="160"/>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Krzesła muszą mieć reprezentatywny wygląd, być wygodne i trwałe.</w:t>
      </w:r>
    </w:p>
    <w:p w14:paraId="6335B7F7" w14:textId="77777777" w:rsidR="00732A9A" w:rsidRPr="00A111CD" w:rsidRDefault="00732A9A" w:rsidP="0097285E">
      <w:pPr>
        <w:pStyle w:val="Akapitzlist"/>
        <w:numPr>
          <w:ilvl w:val="1"/>
          <w:numId w:val="5"/>
        </w:numPr>
        <w:spacing w:after="160"/>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Podłokietniki ze stabilnego tworzywa sztucznego</w:t>
      </w:r>
    </w:p>
    <w:p w14:paraId="1EDF70D9" w14:textId="77777777" w:rsidR="00732A9A" w:rsidRPr="00A111CD" w:rsidRDefault="00732A9A" w:rsidP="0097285E">
      <w:pPr>
        <w:pStyle w:val="Akapitzlist"/>
        <w:numPr>
          <w:ilvl w:val="1"/>
          <w:numId w:val="5"/>
        </w:numPr>
        <w:spacing w:after="160"/>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Maksymalne obciążenie 120 kg.</w:t>
      </w:r>
    </w:p>
    <w:p w14:paraId="7CF900CE" w14:textId="77777777" w:rsidR="00732A9A" w:rsidRPr="00A111CD" w:rsidRDefault="00732A9A" w:rsidP="0097285E">
      <w:pPr>
        <w:pStyle w:val="Akapitzlist"/>
        <w:numPr>
          <w:ilvl w:val="1"/>
          <w:numId w:val="5"/>
        </w:numPr>
        <w:spacing w:after="160"/>
        <w:rPr>
          <w:rFonts w:asciiTheme="minorHAnsi" w:eastAsia="Times New Roman" w:hAnsiTheme="minorHAnsi" w:cstheme="minorHAnsi"/>
          <w:color w:val="auto"/>
          <w:sz w:val="22"/>
          <w:lang w:eastAsia="pl-PL"/>
        </w:rPr>
      </w:pPr>
      <w:r w:rsidRPr="00A111CD">
        <w:rPr>
          <w:rFonts w:asciiTheme="minorHAnsi" w:hAnsiTheme="minorHAnsi" w:cstheme="minorHAnsi"/>
          <w:color w:val="auto"/>
          <w:sz w:val="22"/>
        </w:rPr>
        <w:t>Krzesło z Atestem Wytrzymałości wydany przez PUR Remodex</w:t>
      </w:r>
    </w:p>
    <w:p w14:paraId="77A0E614" w14:textId="77777777" w:rsidR="00732A9A" w:rsidRPr="00A111CD" w:rsidRDefault="00732A9A" w:rsidP="0097285E">
      <w:pPr>
        <w:pStyle w:val="Akapitzlist"/>
        <w:numPr>
          <w:ilvl w:val="1"/>
          <w:numId w:val="5"/>
        </w:numPr>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Powierzchnia siedzenia wykonana z odpornego na zarysowania materiału tekstylnego zapewniające komfortowe siedzenie.</w:t>
      </w:r>
    </w:p>
    <w:p w14:paraId="72A78838" w14:textId="77777777" w:rsidR="00732A9A" w:rsidRPr="00A111CD" w:rsidRDefault="00732A9A" w:rsidP="0097285E">
      <w:pPr>
        <w:numPr>
          <w:ilvl w:val="1"/>
          <w:numId w:val="5"/>
        </w:numPr>
        <w:spacing w:before="100" w:before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 xml:space="preserve">Tapicerka: materiałowa, kolor </w:t>
      </w:r>
      <w:r w:rsidRPr="00A111CD">
        <w:rPr>
          <w:rFonts w:asciiTheme="minorHAnsi" w:eastAsia="Times New Roman" w:hAnsiTheme="minorHAnsi" w:cstheme="minorHAnsi"/>
          <w:b/>
          <w:bCs/>
          <w:color w:val="auto"/>
          <w:sz w:val="22"/>
          <w:lang w:eastAsia="pl-PL"/>
        </w:rPr>
        <w:t>szary.</w:t>
      </w:r>
    </w:p>
    <w:p w14:paraId="2021CF65" w14:textId="77777777" w:rsidR="00732A9A" w:rsidRPr="00A111CD" w:rsidRDefault="00732A9A" w:rsidP="0097285E">
      <w:pPr>
        <w:numPr>
          <w:ilvl w:val="1"/>
          <w:numId w:val="5"/>
        </w:numPr>
        <w:spacing w:before="100" w:before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b/>
          <w:bCs/>
          <w:color w:val="auto"/>
          <w:sz w:val="22"/>
          <w:lang w:eastAsia="pl-PL"/>
        </w:rPr>
        <w:t>Z możliwością sztaplowania</w:t>
      </w:r>
    </w:p>
    <w:p w14:paraId="4C1E23B1" w14:textId="77777777" w:rsidR="00732A9A" w:rsidRPr="00A111CD" w:rsidRDefault="00732A9A" w:rsidP="0097285E">
      <w:pPr>
        <w:numPr>
          <w:ilvl w:val="1"/>
          <w:numId w:val="5"/>
        </w:numPr>
        <w:spacing w:before="100" w:beforeAutospacing="1"/>
        <w:rPr>
          <w:rFonts w:asciiTheme="minorHAnsi" w:eastAsia="Times New Roman" w:hAnsiTheme="minorHAnsi" w:cstheme="minorHAnsi"/>
          <w:color w:val="auto"/>
          <w:sz w:val="22"/>
          <w:lang w:eastAsia="pl-PL"/>
        </w:rPr>
      </w:pPr>
      <w:r w:rsidRPr="00A111CD">
        <w:rPr>
          <w:rFonts w:asciiTheme="minorHAnsi" w:hAnsiTheme="minorHAnsi" w:cstheme="minorHAnsi"/>
          <w:noProof/>
          <w:color w:val="auto"/>
          <w:sz w:val="22"/>
          <w:lang w:eastAsia="pl-PL"/>
        </w:rPr>
        <w:drawing>
          <wp:inline distT="0" distB="0" distL="0" distR="0" wp14:anchorId="475BA397" wp14:editId="219FB25F">
            <wp:extent cx="2990850" cy="1570197"/>
            <wp:effectExtent l="19050" t="0" r="0" b="0"/>
            <wp:docPr id="13" name="Obraz 13" descr="https://www.centrumkrzesel.pl/web/uploads/opisy/STYL_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entrumkrzesel.pl/web/uploads/opisy/STYL_ar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90850" cy="1570197"/>
                    </a:xfrm>
                    <a:prstGeom prst="rect">
                      <a:avLst/>
                    </a:prstGeom>
                    <a:noFill/>
                    <a:ln>
                      <a:noFill/>
                    </a:ln>
                  </pic:spPr>
                </pic:pic>
              </a:graphicData>
            </a:graphic>
          </wp:inline>
        </w:drawing>
      </w:r>
    </w:p>
    <w:p w14:paraId="3B4C1A83" w14:textId="77777777" w:rsidR="00732A9A" w:rsidRPr="00A111CD" w:rsidRDefault="00732A9A" w:rsidP="00A111CD">
      <w:pPr>
        <w:rPr>
          <w:rFonts w:asciiTheme="minorHAnsi" w:eastAsia="Times New Roman" w:hAnsiTheme="minorHAnsi" w:cstheme="minorHAnsi"/>
          <w:b/>
          <w:bCs/>
          <w:color w:val="auto"/>
          <w:sz w:val="22"/>
          <w:lang w:eastAsia="pl-PL"/>
        </w:rPr>
      </w:pPr>
      <w:r w:rsidRPr="00A111CD">
        <w:rPr>
          <w:rFonts w:asciiTheme="minorHAnsi" w:eastAsia="Times New Roman" w:hAnsiTheme="minorHAnsi" w:cstheme="minorHAnsi"/>
          <w:b/>
          <w:bCs/>
          <w:color w:val="auto"/>
          <w:sz w:val="22"/>
          <w:lang w:eastAsia="pl-PL"/>
        </w:rPr>
        <w:br w:type="page"/>
      </w:r>
    </w:p>
    <w:p w14:paraId="71A1EBED" w14:textId="77777777" w:rsidR="00732A9A" w:rsidRPr="00A111CD" w:rsidRDefault="00732A9A" w:rsidP="00A111CD">
      <w:pPr>
        <w:rPr>
          <w:rFonts w:asciiTheme="minorHAnsi" w:eastAsia="Times New Roman" w:hAnsiTheme="minorHAnsi" w:cstheme="minorHAnsi"/>
          <w:color w:val="auto"/>
          <w:sz w:val="22"/>
          <w:lang w:eastAsia="pl-PL"/>
        </w:rPr>
      </w:pPr>
    </w:p>
    <w:p w14:paraId="6BE4E938" w14:textId="77777777" w:rsidR="00732A9A" w:rsidRPr="00A111CD" w:rsidRDefault="00732A9A" w:rsidP="0097285E">
      <w:pPr>
        <w:pStyle w:val="Akapitzlist"/>
        <w:numPr>
          <w:ilvl w:val="0"/>
          <w:numId w:val="5"/>
        </w:numPr>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b/>
          <w:bCs/>
          <w:color w:val="auto"/>
          <w:sz w:val="22"/>
          <w:lang w:eastAsia="pl-PL"/>
        </w:rPr>
        <w:t>Stół :</w:t>
      </w:r>
    </w:p>
    <w:p w14:paraId="47D3E894"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G</w:t>
      </w:r>
      <w:r w:rsidRPr="00A111CD">
        <w:rPr>
          <w:rFonts w:asciiTheme="minorHAnsi" w:eastAsia="Times New Roman" w:hAnsiTheme="minorHAnsi" w:cstheme="minorHAnsi"/>
          <w:color w:val="auto"/>
          <w:sz w:val="22"/>
          <w:shd w:val="clear" w:color="auto" w:fill="FFFFFF"/>
          <w:lang w:eastAsia="pl-PL"/>
        </w:rPr>
        <w:t xml:space="preserve">łębokość 90 cm., wysokość </w:t>
      </w:r>
      <w:r w:rsidRPr="00A111CD">
        <w:rPr>
          <w:rFonts w:asciiTheme="minorHAnsi" w:eastAsia="Times New Roman" w:hAnsiTheme="minorHAnsi" w:cstheme="minorHAnsi"/>
          <w:bCs/>
          <w:color w:val="auto"/>
          <w:sz w:val="22"/>
          <w:shd w:val="clear" w:color="auto" w:fill="FFFFFF"/>
          <w:lang w:eastAsia="pl-PL"/>
        </w:rPr>
        <w:t>75 cm.,</w:t>
      </w:r>
      <w:r w:rsidRPr="00A111CD">
        <w:rPr>
          <w:rFonts w:asciiTheme="minorHAnsi" w:eastAsia="Times New Roman" w:hAnsiTheme="minorHAnsi" w:cstheme="minorHAnsi"/>
          <w:bCs/>
          <w:iCs/>
          <w:color w:val="auto"/>
          <w:sz w:val="22"/>
          <w:shd w:val="clear" w:color="auto" w:fill="FFFFFF"/>
          <w:lang w:eastAsia="pl-PL"/>
        </w:rPr>
        <w:t>długość: 140 cm, - 2 sztuki</w:t>
      </w:r>
    </w:p>
    <w:p w14:paraId="278E4A83"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Blat wykonany z płyty laminowanej obustronnie o grubości 25 mm, oklejony obrzeżem PCV o grubości 2 mm.</w:t>
      </w:r>
    </w:p>
    <w:p w14:paraId="18CD47C7"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 xml:space="preserve">Kolor blatu: </w:t>
      </w:r>
      <w:r w:rsidRPr="00A111CD">
        <w:rPr>
          <w:rFonts w:asciiTheme="minorHAnsi" w:eastAsia="Times New Roman" w:hAnsiTheme="minorHAnsi" w:cstheme="minorHAnsi"/>
          <w:b/>
          <w:color w:val="auto"/>
          <w:sz w:val="22"/>
          <w:lang w:eastAsia="pl-PL"/>
        </w:rPr>
        <w:t>sonoma</w:t>
      </w:r>
      <w:r w:rsidRPr="00A111CD">
        <w:rPr>
          <w:rFonts w:asciiTheme="minorHAnsi" w:eastAsia="Times New Roman" w:hAnsiTheme="minorHAnsi" w:cstheme="minorHAnsi"/>
          <w:color w:val="auto"/>
          <w:sz w:val="22"/>
          <w:lang w:eastAsia="pl-PL"/>
        </w:rPr>
        <w:t>.</w:t>
      </w:r>
    </w:p>
    <w:p w14:paraId="16475C03"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 xml:space="preserve">Stelaż: metalowy ramowy, w kolorze </w:t>
      </w:r>
      <w:r w:rsidRPr="00A111CD">
        <w:rPr>
          <w:rFonts w:asciiTheme="minorHAnsi" w:eastAsia="Times New Roman" w:hAnsiTheme="minorHAnsi" w:cstheme="minorHAnsi"/>
          <w:b/>
          <w:bCs/>
          <w:color w:val="auto"/>
          <w:sz w:val="22"/>
          <w:lang w:eastAsia="pl-PL"/>
        </w:rPr>
        <w:t>czarnym.</w:t>
      </w:r>
    </w:p>
    <w:p w14:paraId="4AA193D7"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Nogi kwadratowe, zespawane ze stelażem.</w:t>
      </w:r>
    </w:p>
    <w:p w14:paraId="33B17426"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Końce metalowych nóg stelażu wykończone zaślepkami ochronnymi</w:t>
      </w:r>
      <w:r w:rsidRPr="00A111CD">
        <w:rPr>
          <w:rFonts w:asciiTheme="minorHAnsi" w:eastAsia="Times New Roman" w:hAnsiTheme="minorHAnsi" w:cstheme="minorHAnsi"/>
          <w:color w:val="auto"/>
          <w:sz w:val="22"/>
          <w:lang w:eastAsia="pl-PL"/>
        </w:rPr>
        <w:br/>
        <w:t xml:space="preserve"> z tworzywa sztucznego.</w:t>
      </w:r>
    </w:p>
    <w:p w14:paraId="39C1B5DD" w14:textId="77777777" w:rsidR="00732A9A" w:rsidRPr="00A111CD" w:rsidRDefault="00732A9A" w:rsidP="0097285E">
      <w:pPr>
        <w:pStyle w:val="Akapitzlist"/>
        <w:numPr>
          <w:ilvl w:val="0"/>
          <w:numId w:val="5"/>
        </w:numPr>
        <w:rPr>
          <w:rFonts w:asciiTheme="minorHAnsi" w:eastAsia="Times New Roman" w:hAnsiTheme="minorHAnsi" w:cstheme="minorHAnsi"/>
          <w:b/>
          <w:color w:val="auto"/>
          <w:sz w:val="22"/>
          <w:lang w:eastAsia="pl-PL"/>
        </w:rPr>
      </w:pPr>
      <w:r w:rsidRPr="00A111CD">
        <w:rPr>
          <w:rFonts w:asciiTheme="minorHAnsi" w:eastAsia="Times New Roman" w:hAnsiTheme="minorHAnsi" w:cstheme="minorHAnsi"/>
          <w:b/>
          <w:color w:val="auto"/>
          <w:sz w:val="22"/>
          <w:lang w:eastAsia="pl-PL"/>
        </w:rPr>
        <w:t>Regał:</w:t>
      </w:r>
    </w:p>
    <w:p w14:paraId="576AB3E1" w14:textId="77777777" w:rsidR="00732A9A" w:rsidRPr="00A111CD" w:rsidRDefault="00732A9A" w:rsidP="00A111CD">
      <w:pPr>
        <w:pStyle w:val="Akapitzlist"/>
        <w:spacing w:before="100" w:beforeAutospacing="1" w:after="100" w:afterAutospacing="1"/>
        <w:rPr>
          <w:rFonts w:asciiTheme="minorHAnsi" w:eastAsia="Times New Roman" w:hAnsiTheme="minorHAnsi" w:cstheme="minorHAnsi"/>
          <w:color w:val="auto"/>
          <w:sz w:val="22"/>
          <w:lang w:eastAsia="pl-PL"/>
        </w:rPr>
      </w:pPr>
    </w:p>
    <w:p w14:paraId="33839B5A"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Regał wykonany z płyty laminowanejo grubości 18 mm.</w:t>
      </w:r>
    </w:p>
    <w:p w14:paraId="5AEB92A7"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Kolor sonoma półki wzmocnione asymetrycznymi wzmocnieniami.</w:t>
      </w:r>
    </w:p>
    <w:p w14:paraId="1A65EB09"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Wysokość półek 35 cm</w:t>
      </w:r>
    </w:p>
    <w:p w14:paraId="52F66DFE"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Wymiary:</w:t>
      </w:r>
    </w:p>
    <w:p w14:paraId="52E68C2E"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 xml:space="preserve">Głębokość: 29 cm, szerokość 100 cm, wysokość 250cm </w:t>
      </w:r>
    </w:p>
    <w:p w14:paraId="719C918E" w14:textId="77777777" w:rsidR="00732A9A" w:rsidRPr="00A111CD" w:rsidRDefault="00732A9A" w:rsidP="00A111CD">
      <w:pPr>
        <w:pStyle w:val="Akapitzlist"/>
        <w:spacing w:before="100" w:beforeAutospacing="1" w:after="100" w:afterAutospacing="1"/>
        <w:ind w:left="1440"/>
        <w:rPr>
          <w:rFonts w:asciiTheme="minorHAnsi" w:eastAsia="Times New Roman" w:hAnsiTheme="minorHAnsi" w:cstheme="minorHAnsi"/>
          <w:color w:val="auto"/>
          <w:sz w:val="22"/>
          <w:lang w:eastAsia="pl-PL"/>
        </w:rPr>
      </w:pPr>
    </w:p>
    <w:p w14:paraId="1E88F46A" w14:textId="77777777" w:rsidR="00732A9A" w:rsidRPr="00A111CD" w:rsidRDefault="00732A9A" w:rsidP="00A111CD">
      <w:pPr>
        <w:pStyle w:val="Akapitzlist"/>
        <w:spacing w:before="100" w:beforeAutospacing="1" w:after="100" w:afterAutospacing="1"/>
        <w:ind w:left="1440"/>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noProof/>
          <w:color w:val="auto"/>
          <w:sz w:val="22"/>
          <w:lang w:eastAsia="pl-PL"/>
        </w:rPr>
        <w:drawing>
          <wp:inline distT="0" distB="0" distL="0" distR="0" wp14:anchorId="068AAA2D" wp14:editId="10AF34A7">
            <wp:extent cx="2152650" cy="474937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57930" cy="4761028"/>
                    </a:xfrm>
                    <a:prstGeom prst="rect">
                      <a:avLst/>
                    </a:prstGeom>
                  </pic:spPr>
                </pic:pic>
              </a:graphicData>
            </a:graphic>
          </wp:inline>
        </w:drawing>
      </w:r>
    </w:p>
    <w:p w14:paraId="07155BDB" w14:textId="77777777" w:rsidR="00732A9A" w:rsidRPr="00A111CD" w:rsidRDefault="00732A9A" w:rsidP="00A111CD">
      <w:pPr>
        <w:pStyle w:val="Akapitzlist"/>
        <w:spacing w:before="100" w:beforeAutospacing="1" w:after="100" w:afterAutospacing="1"/>
        <w:ind w:left="1440"/>
        <w:rPr>
          <w:rFonts w:asciiTheme="minorHAnsi" w:eastAsia="Times New Roman" w:hAnsiTheme="minorHAnsi" w:cstheme="minorHAnsi"/>
          <w:color w:val="auto"/>
          <w:sz w:val="22"/>
          <w:lang w:eastAsia="pl-PL"/>
        </w:rPr>
      </w:pPr>
    </w:p>
    <w:p w14:paraId="59718FC3" w14:textId="77777777" w:rsidR="00732A9A" w:rsidRPr="00A111CD" w:rsidRDefault="00732A9A" w:rsidP="00A111CD">
      <w:pPr>
        <w:spacing w:before="100" w:beforeAutospacing="1" w:after="100" w:afterAutospacing="1"/>
        <w:rPr>
          <w:rFonts w:asciiTheme="minorHAnsi" w:eastAsia="Times New Roman" w:hAnsiTheme="minorHAnsi" w:cstheme="minorHAnsi"/>
          <w:color w:val="auto"/>
          <w:sz w:val="22"/>
          <w:lang w:eastAsia="pl-PL"/>
        </w:rPr>
      </w:pPr>
    </w:p>
    <w:p w14:paraId="74A5164F" w14:textId="77777777" w:rsidR="00732A9A" w:rsidRPr="00A111CD" w:rsidRDefault="00732A9A" w:rsidP="00A111CD">
      <w:pPr>
        <w:spacing w:before="100" w:beforeAutospacing="1" w:after="100" w:afterAutospacing="1"/>
        <w:rPr>
          <w:rFonts w:asciiTheme="minorHAnsi" w:eastAsia="Times New Roman" w:hAnsiTheme="minorHAnsi" w:cstheme="minorHAnsi"/>
          <w:color w:val="auto"/>
          <w:sz w:val="22"/>
          <w:lang w:eastAsia="pl-PL"/>
        </w:rPr>
      </w:pPr>
    </w:p>
    <w:p w14:paraId="7C55D92B" w14:textId="77777777" w:rsidR="00732A9A" w:rsidRPr="00A111CD" w:rsidRDefault="00732A9A" w:rsidP="0097285E">
      <w:pPr>
        <w:pStyle w:val="Akapitzlist"/>
        <w:numPr>
          <w:ilvl w:val="0"/>
          <w:numId w:val="5"/>
        </w:numPr>
        <w:spacing w:before="100" w:beforeAutospacing="1" w:after="100" w:afterAutospacing="1"/>
        <w:rPr>
          <w:rFonts w:asciiTheme="minorHAnsi" w:eastAsia="Times New Roman" w:hAnsiTheme="minorHAnsi" w:cstheme="minorHAnsi"/>
          <w:b/>
          <w:color w:val="auto"/>
          <w:sz w:val="22"/>
          <w:lang w:eastAsia="pl-PL"/>
        </w:rPr>
      </w:pPr>
      <w:r w:rsidRPr="00A111CD">
        <w:rPr>
          <w:rFonts w:asciiTheme="minorHAnsi" w:eastAsia="Times New Roman" w:hAnsiTheme="minorHAnsi" w:cstheme="minorHAnsi"/>
          <w:b/>
          <w:color w:val="auto"/>
          <w:sz w:val="22"/>
          <w:lang w:eastAsia="pl-PL"/>
        </w:rPr>
        <w:t>Szafa ubraniowa:</w:t>
      </w:r>
    </w:p>
    <w:p w14:paraId="04794C39"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Szafa wykonana z płyty laminowanejo grubości 18 mm w kolorze sonoma.</w:t>
      </w:r>
    </w:p>
    <w:p w14:paraId="3C6DD517"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tył korpusu wykonany z płyty HDF o grubości 2,5 mm w kolorze białym,</w:t>
      </w:r>
    </w:p>
    <w:p w14:paraId="5C94978A"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Z drążkiem ubraniowym</w:t>
      </w:r>
    </w:p>
    <w:p w14:paraId="4B866E36"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Nad drążkiem półki - wysokość półek 35/40 cm</w:t>
      </w:r>
    </w:p>
    <w:p w14:paraId="7F3EE8BA"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Wymiary: głębokość: 60 cm, szerokość 140 cm, wysokość 250/260 cm</w:t>
      </w:r>
    </w:p>
    <w:p w14:paraId="2B7322FB" w14:textId="77777777" w:rsidR="00732A9A" w:rsidRPr="00A111CD" w:rsidRDefault="00732A9A" w:rsidP="0097285E">
      <w:pPr>
        <w:pStyle w:val="NormalnyWeb"/>
        <w:numPr>
          <w:ilvl w:val="1"/>
          <w:numId w:val="5"/>
        </w:numPr>
        <w:jc w:val="both"/>
        <w:rPr>
          <w:rFonts w:asciiTheme="minorHAnsi" w:hAnsiTheme="minorHAnsi" w:cstheme="minorHAnsi"/>
          <w:sz w:val="22"/>
          <w:szCs w:val="22"/>
        </w:rPr>
      </w:pPr>
      <w:r w:rsidRPr="00A111CD">
        <w:rPr>
          <w:rFonts w:asciiTheme="minorHAnsi" w:hAnsiTheme="minorHAnsi" w:cstheme="minorHAnsi"/>
          <w:sz w:val="22"/>
          <w:szCs w:val="22"/>
        </w:rPr>
        <w:t>Drzwi przesuwne chowane za częścią stałą, jedna część szafy stała (szafa ma stać w rogu i przy części stałej będzie stał kolejny regał).</w:t>
      </w:r>
    </w:p>
    <w:p w14:paraId="7B11B0F3" w14:textId="77777777" w:rsidR="00732A9A" w:rsidRPr="00A111CD" w:rsidRDefault="00732A9A" w:rsidP="00A111CD">
      <w:pPr>
        <w:pStyle w:val="NormalnyWeb"/>
        <w:jc w:val="both"/>
        <w:rPr>
          <w:rFonts w:asciiTheme="minorHAnsi" w:hAnsiTheme="minorHAnsi" w:cstheme="minorHAnsi"/>
          <w:sz w:val="22"/>
          <w:szCs w:val="22"/>
        </w:rPr>
      </w:pPr>
    </w:p>
    <w:p w14:paraId="70BE5C33" w14:textId="77777777" w:rsidR="00732A9A" w:rsidRPr="00A111CD" w:rsidRDefault="00732A9A" w:rsidP="00A111CD">
      <w:pPr>
        <w:pStyle w:val="NormalnyWeb"/>
        <w:ind w:left="1440"/>
        <w:jc w:val="both"/>
        <w:rPr>
          <w:rFonts w:asciiTheme="minorHAnsi" w:hAnsiTheme="minorHAnsi" w:cstheme="minorHAnsi"/>
          <w:sz w:val="22"/>
          <w:szCs w:val="22"/>
        </w:rPr>
      </w:pPr>
      <w:r w:rsidRPr="00A111CD">
        <w:rPr>
          <w:rFonts w:asciiTheme="minorHAnsi" w:hAnsiTheme="minorHAnsi" w:cstheme="minorHAnsi"/>
          <w:noProof/>
          <w:sz w:val="22"/>
          <w:szCs w:val="22"/>
        </w:rPr>
        <w:drawing>
          <wp:inline distT="0" distB="0" distL="0" distR="0" wp14:anchorId="2C8395E7" wp14:editId="352314DF">
            <wp:extent cx="3077505" cy="4995080"/>
            <wp:effectExtent l="0" t="0" r="889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90881" cy="5016791"/>
                    </a:xfrm>
                    <a:prstGeom prst="rect">
                      <a:avLst/>
                    </a:prstGeom>
                    <a:noFill/>
                    <a:ln>
                      <a:noFill/>
                    </a:ln>
                  </pic:spPr>
                </pic:pic>
              </a:graphicData>
            </a:graphic>
          </wp:inline>
        </w:drawing>
      </w:r>
    </w:p>
    <w:p w14:paraId="51E40F88" w14:textId="77777777" w:rsidR="00732A9A" w:rsidRPr="00A111CD" w:rsidRDefault="00732A9A" w:rsidP="0097285E">
      <w:pPr>
        <w:pStyle w:val="NormalnyWeb"/>
        <w:numPr>
          <w:ilvl w:val="0"/>
          <w:numId w:val="5"/>
        </w:numPr>
        <w:spacing w:after="0" w:afterAutospacing="0"/>
        <w:jc w:val="both"/>
        <w:rPr>
          <w:rFonts w:asciiTheme="minorHAnsi" w:hAnsiTheme="minorHAnsi" w:cstheme="minorHAnsi"/>
          <w:b/>
          <w:sz w:val="22"/>
          <w:szCs w:val="22"/>
        </w:rPr>
      </w:pPr>
      <w:r w:rsidRPr="00A111CD">
        <w:rPr>
          <w:rFonts w:asciiTheme="minorHAnsi" w:hAnsiTheme="minorHAnsi" w:cstheme="minorHAnsi"/>
          <w:b/>
          <w:sz w:val="22"/>
          <w:szCs w:val="22"/>
        </w:rPr>
        <w:t>Szafa ze schowkami:</w:t>
      </w:r>
    </w:p>
    <w:p w14:paraId="3534A9C0"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Szafa wykona z płyty laminowanejo grubości 18 mm w kolorze sonoma.</w:t>
      </w:r>
    </w:p>
    <w:p w14:paraId="40610052"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tył korpusu wykonany z płyty HDF o grubości 2,5 mm w kolorze białym,</w:t>
      </w:r>
    </w:p>
    <w:p w14:paraId="64560DE6"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Wysokość szafy: 250 cm, głębokość: 60 cm</w:t>
      </w:r>
    </w:p>
    <w:p w14:paraId="54600EAA"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Dwie półki zamykane: szerokości 80cm, wysokości 30 cm – zawiasy po bokach</w:t>
      </w:r>
    </w:p>
    <w:p w14:paraId="041F6EFF"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 xml:space="preserve">Szafki zamykane na klucz - szerokość 40 cm, wysokość 40 cm </w:t>
      </w:r>
    </w:p>
    <w:p w14:paraId="44F1DAF1"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lastRenderedPageBreak/>
        <w:t>Dwie półki zamykane: szerokości 80cm, wysokości 30 cm – zawiasy po bokach</w:t>
      </w:r>
    </w:p>
    <w:p w14:paraId="0D693322" w14:textId="77777777" w:rsidR="00732A9A" w:rsidRPr="00A111CD" w:rsidRDefault="00732A9A" w:rsidP="00A111CD">
      <w:pPr>
        <w:pStyle w:val="NormalnyWeb"/>
        <w:spacing w:after="0" w:afterAutospacing="0"/>
        <w:ind w:left="720"/>
        <w:jc w:val="both"/>
        <w:rPr>
          <w:rFonts w:asciiTheme="minorHAnsi" w:hAnsiTheme="minorHAnsi" w:cstheme="minorHAnsi"/>
          <w:b/>
          <w:sz w:val="22"/>
          <w:szCs w:val="22"/>
        </w:rPr>
      </w:pPr>
      <w:r w:rsidRPr="00A111CD">
        <w:rPr>
          <w:rFonts w:asciiTheme="minorHAnsi" w:hAnsiTheme="minorHAnsi" w:cstheme="minorHAnsi"/>
          <w:noProof/>
          <w:sz w:val="22"/>
          <w:szCs w:val="22"/>
        </w:rPr>
        <w:drawing>
          <wp:inline distT="0" distB="0" distL="0" distR="0" wp14:anchorId="494688F4" wp14:editId="3FBEFCC6">
            <wp:extent cx="3081647" cy="4728950"/>
            <wp:effectExtent l="0" t="0" r="508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85791" cy="4735309"/>
                    </a:xfrm>
                    <a:prstGeom prst="rect">
                      <a:avLst/>
                    </a:prstGeom>
                    <a:noFill/>
                    <a:ln>
                      <a:noFill/>
                    </a:ln>
                  </pic:spPr>
                </pic:pic>
              </a:graphicData>
            </a:graphic>
          </wp:inline>
        </w:drawing>
      </w:r>
    </w:p>
    <w:p w14:paraId="17DB6231" w14:textId="77777777" w:rsidR="00732A9A" w:rsidRPr="00A111CD" w:rsidRDefault="00732A9A" w:rsidP="0097285E">
      <w:pPr>
        <w:pStyle w:val="NormalnyWeb"/>
        <w:numPr>
          <w:ilvl w:val="0"/>
          <w:numId w:val="5"/>
        </w:numPr>
        <w:spacing w:after="0" w:afterAutospacing="0"/>
        <w:jc w:val="both"/>
        <w:rPr>
          <w:rFonts w:asciiTheme="minorHAnsi" w:hAnsiTheme="minorHAnsi" w:cstheme="minorHAnsi"/>
          <w:b/>
          <w:sz w:val="22"/>
          <w:szCs w:val="22"/>
        </w:rPr>
      </w:pPr>
      <w:r w:rsidRPr="00A111CD">
        <w:rPr>
          <w:rFonts w:asciiTheme="minorHAnsi" w:hAnsiTheme="minorHAnsi" w:cstheme="minorHAnsi"/>
          <w:b/>
          <w:sz w:val="22"/>
          <w:szCs w:val="22"/>
        </w:rPr>
        <w:t>Szafa ze schowkami:</w:t>
      </w:r>
    </w:p>
    <w:p w14:paraId="5652A62D"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Szafa wykona z płyty laminowanejo grubości 25 mm.</w:t>
      </w:r>
    </w:p>
    <w:p w14:paraId="3BBDE4EA"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Wysokość szafy: 250 cm, głębokość: 70cm</w:t>
      </w:r>
    </w:p>
    <w:p w14:paraId="7F03B34E"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Dwie półki zamykane: szerokości 120cm, wysokości 30 cm – zawiasy po bokach</w:t>
      </w:r>
    </w:p>
    <w:p w14:paraId="4C02B06B"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 xml:space="preserve">Szafki zamykane na klucz - szerokość 40 cm, wysokość 40 cm </w:t>
      </w:r>
    </w:p>
    <w:p w14:paraId="1E36E718"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Dwie szuflady: szerokości 120cm, wysokości 30 cm i 40 cm</w:t>
      </w:r>
    </w:p>
    <w:p w14:paraId="3B4C3E9D"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Trzy półki zamykane: szerokość 40, wysokość 120</w:t>
      </w:r>
    </w:p>
    <w:p w14:paraId="770ADE08" w14:textId="77777777" w:rsidR="00732A9A" w:rsidRPr="00A111CD" w:rsidRDefault="00732A9A" w:rsidP="00A111CD">
      <w:pPr>
        <w:pStyle w:val="NormalnyWeb"/>
        <w:ind w:left="720"/>
        <w:jc w:val="both"/>
        <w:rPr>
          <w:rFonts w:asciiTheme="minorHAnsi" w:hAnsiTheme="minorHAnsi" w:cstheme="minorHAnsi"/>
          <w:b/>
          <w:bCs/>
          <w:sz w:val="22"/>
          <w:szCs w:val="22"/>
        </w:rPr>
      </w:pPr>
      <w:r w:rsidRPr="00A111CD">
        <w:rPr>
          <w:rFonts w:asciiTheme="minorHAnsi" w:hAnsiTheme="minorHAnsi" w:cstheme="minorHAnsi"/>
          <w:b/>
          <w:bCs/>
          <w:noProof/>
          <w:sz w:val="22"/>
          <w:szCs w:val="22"/>
        </w:rPr>
        <w:lastRenderedPageBreak/>
        <w:drawing>
          <wp:inline distT="0" distB="0" distL="0" distR="0" wp14:anchorId="626CC350" wp14:editId="77036C2F">
            <wp:extent cx="2091917" cy="4824483"/>
            <wp:effectExtent l="0" t="0" r="381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4129" cy="4829585"/>
                    </a:xfrm>
                    <a:prstGeom prst="rect">
                      <a:avLst/>
                    </a:prstGeom>
                    <a:noFill/>
                    <a:ln>
                      <a:noFill/>
                    </a:ln>
                  </pic:spPr>
                </pic:pic>
              </a:graphicData>
            </a:graphic>
          </wp:inline>
        </w:drawing>
      </w:r>
    </w:p>
    <w:p w14:paraId="76F4C04E" w14:textId="77777777" w:rsidR="00732A9A" w:rsidRPr="00A111CD" w:rsidRDefault="00732A9A" w:rsidP="00A111CD">
      <w:pPr>
        <w:pStyle w:val="NormalnyWeb"/>
        <w:ind w:left="720"/>
        <w:jc w:val="both"/>
        <w:rPr>
          <w:rFonts w:asciiTheme="minorHAnsi" w:hAnsiTheme="minorHAnsi" w:cstheme="minorHAnsi"/>
          <w:b/>
          <w:bCs/>
          <w:sz w:val="22"/>
          <w:szCs w:val="22"/>
        </w:rPr>
      </w:pPr>
      <w:r w:rsidRPr="00A111CD">
        <w:rPr>
          <w:rFonts w:asciiTheme="minorHAnsi" w:hAnsiTheme="minorHAnsi" w:cstheme="minorHAnsi"/>
          <w:b/>
          <w:bCs/>
          <w:noProof/>
          <w:sz w:val="22"/>
          <w:szCs w:val="22"/>
        </w:rPr>
        <w:drawing>
          <wp:anchor distT="0" distB="0" distL="114300" distR="114300" simplePos="0" relativeHeight="251660288" behindDoc="1" locked="0" layoutInCell="1" allowOverlap="1" wp14:anchorId="3779F8DF" wp14:editId="5D4D43E6">
            <wp:simplePos x="0" y="0"/>
            <wp:positionH relativeFrom="column">
              <wp:posOffset>62230</wp:posOffset>
            </wp:positionH>
            <wp:positionV relativeFrom="paragraph">
              <wp:posOffset>371475</wp:posOffset>
            </wp:positionV>
            <wp:extent cx="5760720" cy="2185670"/>
            <wp:effectExtent l="0" t="0" r="0" b="5080"/>
            <wp:wrapThrough wrapText="bothSides">
              <wp:wrapPolygon edited="0">
                <wp:start x="0" y="0"/>
                <wp:lineTo x="0" y="21462"/>
                <wp:lineTo x="21500" y="21462"/>
                <wp:lineTo x="21500" y="0"/>
                <wp:lineTo x="0" y="0"/>
              </wp:wrapPolygon>
            </wp:wrapThrough>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760720" cy="2185670"/>
                    </a:xfrm>
                    <a:prstGeom prst="rect">
                      <a:avLst/>
                    </a:prstGeom>
                  </pic:spPr>
                </pic:pic>
              </a:graphicData>
            </a:graphic>
          </wp:anchor>
        </w:drawing>
      </w:r>
      <w:r w:rsidRPr="00A111CD">
        <w:rPr>
          <w:rFonts w:asciiTheme="minorHAnsi" w:hAnsiTheme="minorHAnsi" w:cstheme="minorHAnsi"/>
          <w:b/>
          <w:bCs/>
          <w:sz w:val="22"/>
          <w:szCs w:val="22"/>
        </w:rPr>
        <w:t>Przykładowa aranżacja:</w:t>
      </w:r>
    </w:p>
    <w:p w14:paraId="268263A7" w14:textId="77777777" w:rsidR="00732A9A" w:rsidRPr="00A111CD" w:rsidRDefault="00732A9A" w:rsidP="00A111CD">
      <w:pPr>
        <w:pStyle w:val="NormalnyWeb"/>
        <w:ind w:left="720"/>
        <w:jc w:val="both"/>
        <w:rPr>
          <w:rFonts w:asciiTheme="minorHAnsi" w:hAnsiTheme="minorHAnsi" w:cstheme="minorHAnsi"/>
          <w:sz w:val="22"/>
          <w:szCs w:val="22"/>
        </w:rPr>
      </w:pPr>
      <w:r w:rsidRPr="00A111CD">
        <w:rPr>
          <w:rFonts w:asciiTheme="minorHAnsi" w:hAnsiTheme="minorHAnsi" w:cstheme="minorHAnsi"/>
          <w:b/>
          <w:bCs/>
          <w:sz w:val="22"/>
          <w:szCs w:val="22"/>
        </w:rPr>
        <w:t>Dodatkowe wymagania:</w:t>
      </w:r>
    </w:p>
    <w:p w14:paraId="7335C61F" w14:textId="77777777" w:rsidR="00732A9A" w:rsidRPr="00A111CD" w:rsidRDefault="00732A9A" w:rsidP="0097285E">
      <w:pPr>
        <w:pStyle w:val="Akapitzlist"/>
        <w:numPr>
          <w:ilvl w:val="0"/>
          <w:numId w:val="6"/>
        </w:numPr>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Wykonawca musi dokonać pomiarów przed przystąpieniem do realizacji zamówienia.</w:t>
      </w:r>
    </w:p>
    <w:p w14:paraId="70FE85E6" w14:textId="77777777" w:rsidR="00732A9A" w:rsidRPr="00A111CD" w:rsidRDefault="00732A9A" w:rsidP="0097285E">
      <w:pPr>
        <w:numPr>
          <w:ilvl w:val="0"/>
          <w:numId w:val="6"/>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Wykonawca musi dostarczyć krzesła skręcone i gotowe do użytkowania.</w:t>
      </w:r>
    </w:p>
    <w:p w14:paraId="6F63C575" w14:textId="77777777" w:rsidR="00732A9A" w:rsidRPr="00A111CD" w:rsidRDefault="00732A9A" w:rsidP="0097285E">
      <w:pPr>
        <w:numPr>
          <w:ilvl w:val="0"/>
          <w:numId w:val="6"/>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Gwarancja na produkty: minimum 24 miesiące.</w:t>
      </w:r>
    </w:p>
    <w:p w14:paraId="619B11E9" w14:textId="77777777" w:rsidR="00732A9A" w:rsidRPr="00A111CD" w:rsidRDefault="00732A9A" w:rsidP="0097285E">
      <w:pPr>
        <w:numPr>
          <w:ilvl w:val="0"/>
          <w:numId w:val="6"/>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lastRenderedPageBreak/>
        <w:t>Transport oraz montaż mebli na docelowe miejsce.</w:t>
      </w:r>
    </w:p>
    <w:p w14:paraId="150B13F4" w14:textId="77777777" w:rsidR="00732A9A" w:rsidRPr="00A111CD" w:rsidRDefault="00732A9A" w:rsidP="00A111CD">
      <w:pPr>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b/>
          <w:bCs/>
          <w:color w:val="auto"/>
          <w:sz w:val="22"/>
          <w:lang w:eastAsia="pl-PL"/>
        </w:rPr>
        <w:t>Przedmiot zamówienia:</w:t>
      </w:r>
      <w:r w:rsidRPr="00A111CD">
        <w:rPr>
          <w:rFonts w:asciiTheme="minorHAnsi" w:eastAsia="Times New Roman" w:hAnsiTheme="minorHAnsi" w:cstheme="minorHAnsi"/>
          <w:color w:val="auto"/>
          <w:sz w:val="22"/>
          <w:lang w:eastAsia="pl-PL"/>
        </w:rPr>
        <w:t xml:space="preserve"> Zakup i dostawa mebli do pokoju wykładowców.</w:t>
      </w:r>
    </w:p>
    <w:p w14:paraId="6509383A" w14:textId="77777777" w:rsidR="00732A9A" w:rsidRPr="00A111CD" w:rsidRDefault="00732A9A" w:rsidP="00A111CD">
      <w:pPr>
        <w:rPr>
          <w:rFonts w:asciiTheme="minorHAnsi" w:eastAsia="Times New Roman" w:hAnsiTheme="minorHAnsi" w:cstheme="minorHAnsi"/>
          <w:color w:val="auto"/>
          <w:sz w:val="22"/>
          <w:lang w:eastAsia="pl-PL"/>
        </w:rPr>
      </w:pPr>
    </w:p>
    <w:p w14:paraId="2DBEF8F1" w14:textId="77777777" w:rsidR="00732A9A" w:rsidRPr="00A111CD" w:rsidRDefault="00732A9A" w:rsidP="00A111CD">
      <w:pPr>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b/>
          <w:bCs/>
          <w:color w:val="auto"/>
          <w:sz w:val="22"/>
          <w:lang w:eastAsia="pl-PL"/>
        </w:rPr>
        <w:t>Opis przedmiotu zamówienia:</w:t>
      </w:r>
    </w:p>
    <w:p w14:paraId="1260F04C" w14:textId="77777777" w:rsidR="00732A9A" w:rsidRPr="00A111CD" w:rsidRDefault="00732A9A" w:rsidP="0097285E">
      <w:pPr>
        <w:numPr>
          <w:ilvl w:val="0"/>
          <w:numId w:val="5"/>
        </w:numPr>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b/>
          <w:bCs/>
          <w:color w:val="auto"/>
          <w:sz w:val="22"/>
          <w:lang w:eastAsia="pl-PL"/>
        </w:rPr>
        <w:t>Biurko :</w:t>
      </w:r>
    </w:p>
    <w:p w14:paraId="2BEF56AC"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G</w:t>
      </w:r>
      <w:r w:rsidRPr="00A111CD">
        <w:rPr>
          <w:rFonts w:asciiTheme="minorHAnsi" w:eastAsia="Times New Roman" w:hAnsiTheme="minorHAnsi" w:cstheme="minorHAnsi"/>
          <w:color w:val="auto"/>
          <w:sz w:val="22"/>
          <w:shd w:val="clear" w:color="auto" w:fill="FFFFFF"/>
          <w:lang w:eastAsia="pl-PL"/>
        </w:rPr>
        <w:t xml:space="preserve">łębokość 70 cm., wysokość </w:t>
      </w:r>
      <w:r w:rsidRPr="00A111CD">
        <w:rPr>
          <w:rFonts w:asciiTheme="minorHAnsi" w:eastAsia="Times New Roman" w:hAnsiTheme="minorHAnsi" w:cstheme="minorHAnsi"/>
          <w:bCs/>
          <w:color w:val="auto"/>
          <w:sz w:val="22"/>
          <w:shd w:val="clear" w:color="auto" w:fill="FFFFFF"/>
          <w:lang w:eastAsia="pl-PL"/>
        </w:rPr>
        <w:t>75 cm.,</w:t>
      </w:r>
      <w:r w:rsidRPr="00A111CD">
        <w:rPr>
          <w:rFonts w:asciiTheme="minorHAnsi" w:eastAsia="Times New Roman" w:hAnsiTheme="minorHAnsi" w:cstheme="minorHAnsi"/>
          <w:bCs/>
          <w:iCs/>
          <w:color w:val="auto"/>
          <w:sz w:val="22"/>
          <w:shd w:val="clear" w:color="auto" w:fill="FFFFFF"/>
          <w:lang w:eastAsia="pl-PL"/>
        </w:rPr>
        <w:t xml:space="preserve"> długość: 186 cm, </w:t>
      </w:r>
    </w:p>
    <w:p w14:paraId="17DCCDC4"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Blat wykonany z płyty laminowanej obustronnie o grubości 25 mm, oklejony obrzeżem PCV o grubości 2 mm.</w:t>
      </w:r>
    </w:p>
    <w:p w14:paraId="0CCEA469"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 xml:space="preserve">Kolor blatu: </w:t>
      </w:r>
      <w:r w:rsidRPr="00A111CD">
        <w:rPr>
          <w:rFonts w:asciiTheme="minorHAnsi" w:eastAsia="Times New Roman" w:hAnsiTheme="minorHAnsi" w:cstheme="minorHAnsi"/>
          <w:b/>
          <w:color w:val="auto"/>
          <w:sz w:val="22"/>
          <w:lang w:eastAsia="pl-PL"/>
        </w:rPr>
        <w:t>sonoma</w:t>
      </w:r>
      <w:r w:rsidRPr="00A111CD">
        <w:rPr>
          <w:rFonts w:asciiTheme="minorHAnsi" w:eastAsia="Times New Roman" w:hAnsiTheme="minorHAnsi" w:cstheme="minorHAnsi"/>
          <w:color w:val="auto"/>
          <w:sz w:val="22"/>
          <w:lang w:eastAsia="pl-PL"/>
        </w:rPr>
        <w:t xml:space="preserve">. </w:t>
      </w:r>
    </w:p>
    <w:p w14:paraId="6E85F934"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 xml:space="preserve">Stelaż: metalowy ramowy, w kolorze </w:t>
      </w:r>
      <w:r w:rsidRPr="00A111CD">
        <w:rPr>
          <w:rFonts w:asciiTheme="minorHAnsi" w:eastAsia="Times New Roman" w:hAnsiTheme="minorHAnsi" w:cstheme="minorHAnsi"/>
          <w:b/>
          <w:bCs/>
          <w:color w:val="auto"/>
          <w:sz w:val="22"/>
          <w:lang w:eastAsia="pl-PL"/>
        </w:rPr>
        <w:t>czarnym.</w:t>
      </w:r>
    </w:p>
    <w:p w14:paraId="24B62E69"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 xml:space="preserve">Nogi kwadratowe, zespawane ze stelażem. </w:t>
      </w:r>
    </w:p>
    <w:p w14:paraId="7C1F48FC"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Końce metalowych nóg stelażu wykończone zaślepkami ochronnymi</w:t>
      </w:r>
      <w:r w:rsidRPr="00A111CD">
        <w:rPr>
          <w:rFonts w:asciiTheme="minorHAnsi" w:eastAsia="Times New Roman" w:hAnsiTheme="minorHAnsi" w:cstheme="minorHAnsi"/>
          <w:color w:val="auto"/>
          <w:sz w:val="22"/>
          <w:lang w:eastAsia="pl-PL"/>
        </w:rPr>
        <w:br/>
        <w:t xml:space="preserve"> z tworzywa sztucznego z możliwością regulacji wysokości.</w:t>
      </w:r>
    </w:p>
    <w:p w14:paraId="573FD964" w14:textId="77777777" w:rsidR="00732A9A" w:rsidRPr="00A111CD" w:rsidRDefault="00732A9A" w:rsidP="0097285E">
      <w:pPr>
        <w:numPr>
          <w:ilvl w:val="1"/>
          <w:numId w:val="5"/>
        </w:numPr>
        <w:spacing w:before="100" w:before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Biurko wyposażone w maskownice - korytko kablowe pod biurkowe.</w:t>
      </w:r>
    </w:p>
    <w:p w14:paraId="4783B642" w14:textId="77777777" w:rsidR="00732A9A" w:rsidRPr="00A111CD" w:rsidRDefault="00732A9A" w:rsidP="00A111CD">
      <w:pPr>
        <w:ind w:left="1440"/>
        <w:rPr>
          <w:rFonts w:asciiTheme="minorHAnsi" w:eastAsia="Times New Roman" w:hAnsiTheme="minorHAnsi" w:cstheme="minorHAnsi"/>
          <w:b/>
          <w:color w:val="auto"/>
          <w:sz w:val="22"/>
          <w:lang w:eastAsia="pl-PL"/>
        </w:rPr>
      </w:pPr>
      <w:r w:rsidRPr="00A111CD">
        <w:rPr>
          <w:rFonts w:asciiTheme="minorHAnsi" w:eastAsia="Times New Roman" w:hAnsiTheme="minorHAnsi" w:cstheme="minorHAnsi"/>
          <w:color w:val="auto"/>
          <w:sz w:val="22"/>
          <w:lang w:eastAsia="pl-PL"/>
        </w:rPr>
        <w:t>-  umożliwiające estetyczne zamaskowanie przewodów i zasilaczy,</w:t>
      </w:r>
    </w:p>
    <w:p w14:paraId="22F3CF28" w14:textId="77777777" w:rsidR="00732A9A" w:rsidRPr="00A111CD" w:rsidRDefault="00732A9A" w:rsidP="00A111CD">
      <w:pPr>
        <w:ind w:left="1440"/>
        <w:rPr>
          <w:rFonts w:asciiTheme="minorHAnsi" w:eastAsia="Times New Roman" w:hAnsiTheme="minorHAnsi" w:cstheme="minorHAnsi"/>
          <w:b/>
          <w:color w:val="auto"/>
          <w:sz w:val="22"/>
          <w:lang w:eastAsia="pl-PL"/>
        </w:rPr>
      </w:pPr>
      <w:r w:rsidRPr="00A111CD">
        <w:rPr>
          <w:rFonts w:asciiTheme="minorHAnsi" w:eastAsia="Times New Roman" w:hAnsiTheme="minorHAnsi" w:cstheme="minorHAnsi"/>
          <w:color w:val="auto"/>
          <w:sz w:val="22"/>
          <w:lang w:eastAsia="pl-PL"/>
        </w:rPr>
        <w:t>- mocowany bezpośrednio pod blatem biurka do blatu,</w:t>
      </w:r>
    </w:p>
    <w:p w14:paraId="7E5EE873" w14:textId="77777777" w:rsidR="00732A9A" w:rsidRPr="00A111CD" w:rsidRDefault="00732A9A" w:rsidP="00A111CD">
      <w:pPr>
        <w:ind w:left="1440"/>
        <w:rPr>
          <w:rFonts w:asciiTheme="minorHAnsi" w:eastAsia="Times New Roman" w:hAnsiTheme="minorHAnsi" w:cstheme="minorHAnsi"/>
          <w:b/>
          <w:color w:val="auto"/>
          <w:sz w:val="22"/>
          <w:lang w:eastAsia="pl-PL"/>
        </w:rPr>
      </w:pPr>
      <w:r w:rsidRPr="00A111CD">
        <w:rPr>
          <w:rFonts w:asciiTheme="minorHAnsi" w:eastAsia="Times New Roman" w:hAnsiTheme="minorHAnsi" w:cstheme="minorHAnsi"/>
          <w:b/>
          <w:color w:val="auto"/>
          <w:sz w:val="22"/>
          <w:lang w:eastAsia="pl-PL"/>
        </w:rPr>
        <w:t xml:space="preserve">- </w:t>
      </w:r>
      <w:r w:rsidRPr="00A111CD">
        <w:rPr>
          <w:rFonts w:asciiTheme="minorHAnsi" w:eastAsia="Times New Roman" w:hAnsiTheme="minorHAnsi" w:cstheme="minorHAnsi"/>
          <w:color w:val="auto"/>
          <w:sz w:val="22"/>
          <w:lang w:eastAsia="pl-PL"/>
        </w:rPr>
        <w:t>prosta konstrukcja metalowa lub blato podobna, po całej długości stołu.</w:t>
      </w:r>
    </w:p>
    <w:p w14:paraId="1A088974" w14:textId="77777777" w:rsidR="00732A9A" w:rsidRPr="00A111CD" w:rsidRDefault="00732A9A" w:rsidP="00A111CD">
      <w:pPr>
        <w:rPr>
          <w:rFonts w:asciiTheme="minorHAnsi" w:eastAsia="Times New Roman" w:hAnsiTheme="minorHAnsi" w:cstheme="minorHAnsi"/>
          <w:b/>
          <w:color w:val="auto"/>
          <w:sz w:val="22"/>
          <w:lang w:eastAsia="pl-PL"/>
        </w:rPr>
      </w:pPr>
    </w:p>
    <w:p w14:paraId="548DDC6A" w14:textId="77777777" w:rsidR="00732A9A" w:rsidRPr="00A111CD" w:rsidRDefault="00732A9A" w:rsidP="0097285E">
      <w:pPr>
        <w:numPr>
          <w:ilvl w:val="0"/>
          <w:numId w:val="5"/>
        </w:numPr>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b/>
          <w:bCs/>
          <w:color w:val="auto"/>
          <w:sz w:val="22"/>
          <w:lang w:eastAsia="pl-PL"/>
        </w:rPr>
        <w:t>Krzesła konferencyjne:</w:t>
      </w:r>
    </w:p>
    <w:p w14:paraId="614DADF7"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Krzesła konferencyjne z podłokietnikami: 12 sztuk.</w:t>
      </w:r>
    </w:p>
    <w:p w14:paraId="7C17C64D"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Konstrukcja: ergonomiczne, dostosowane do długotrwałej pracy.</w:t>
      </w:r>
    </w:p>
    <w:p w14:paraId="371F758E" w14:textId="77777777" w:rsidR="00732A9A" w:rsidRPr="00A111CD" w:rsidRDefault="00732A9A" w:rsidP="0097285E">
      <w:pPr>
        <w:pStyle w:val="Akapitzlist"/>
        <w:numPr>
          <w:ilvl w:val="1"/>
          <w:numId w:val="5"/>
        </w:numPr>
        <w:spacing w:after="160"/>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Rama i podstawa wykonana z trwałego materiału (metal).</w:t>
      </w:r>
    </w:p>
    <w:p w14:paraId="4CED8C8C" w14:textId="77777777" w:rsidR="00732A9A" w:rsidRPr="00A111CD" w:rsidRDefault="00732A9A" w:rsidP="0097285E">
      <w:pPr>
        <w:pStyle w:val="Akapitzlist"/>
        <w:numPr>
          <w:ilvl w:val="1"/>
          <w:numId w:val="5"/>
        </w:numPr>
        <w:spacing w:after="160"/>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Krzesła muszą mieć reprezentatywny wygląd, być wygodne i trwałe.</w:t>
      </w:r>
    </w:p>
    <w:p w14:paraId="5035A708" w14:textId="77777777" w:rsidR="00732A9A" w:rsidRPr="00A111CD" w:rsidRDefault="00732A9A" w:rsidP="0097285E">
      <w:pPr>
        <w:pStyle w:val="Akapitzlist"/>
        <w:numPr>
          <w:ilvl w:val="1"/>
          <w:numId w:val="5"/>
        </w:numPr>
        <w:spacing w:after="160"/>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Podłokietniki ze stabilnego tworzywa sztucznego</w:t>
      </w:r>
    </w:p>
    <w:p w14:paraId="3555C562" w14:textId="77777777" w:rsidR="00732A9A" w:rsidRPr="00A111CD" w:rsidRDefault="00732A9A" w:rsidP="0097285E">
      <w:pPr>
        <w:pStyle w:val="Akapitzlist"/>
        <w:numPr>
          <w:ilvl w:val="1"/>
          <w:numId w:val="5"/>
        </w:numPr>
        <w:spacing w:after="160"/>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Maksymalne obciążenie 120 kg.</w:t>
      </w:r>
    </w:p>
    <w:p w14:paraId="36821486" w14:textId="77777777" w:rsidR="00732A9A" w:rsidRPr="00A111CD" w:rsidRDefault="00732A9A" w:rsidP="0097285E">
      <w:pPr>
        <w:pStyle w:val="Akapitzlist"/>
        <w:numPr>
          <w:ilvl w:val="1"/>
          <w:numId w:val="5"/>
        </w:numPr>
        <w:spacing w:after="160"/>
        <w:rPr>
          <w:rFonts w:asciiTheme="minorHAnsi" w:eastAsia="Times New Roman" w:hAnsiTheme="minorHAnsi" w:cstheme="minorHAnsi"/>
          <w:color w:val="auto"/>
          <w:sz w:val="22"/>
          <w:lang w:eastAsia="pl-PL"/>
        </w:rPr>
      </w:pPr>
      <w:r w:rsidRPr="00A111CD">
        <w:rPr>
          <w:rFonts w:asciiTheme="minorHAnsi" w:hAnsiTheme="minorHAnsi" w:cstheme="minorHAnsi"/>
          <w:color w:val="auto"/>
          <w:sz w:val="22"/>
        </w:rPr>
        <w:t>Krzesło z Atestem Wytrzymałości wydany przez PUR Remodex</w:t>
      </w:r>
    </w:p>
    <w:p w14:paraId="375A1CF1" w14:textId="77777777" w:rsidR="00732A9A" w:rsidRPr="00A111CD" w:rsidRDefault="00732A9A" w:rsidP="0097285E">
      <w:pPr>
        <w:pStyle w:val="Akapitzlist"/>
        <w:numPr>
          <w:ilvl w:val="1"/>
          <w:numId w:val="5"/>
        </w:numPr>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Powierzchnia siedzenia wykonana z odpornego na zarysowania materiału tekstylnego zapewniające komfortowe siedzenie.</w:t>
      </w:r>
    </w:p>
    <w:p w14:paraId="17150F3D" w14:textId="77777777" w:rsidR="00732A9A" w:rsidRPr="00A111CD" w:rsidRDefault="00732A9A" w:rsidP="0097285E">
      <w:pPr>
        <w:numPr>
          <w:ilvl w:val="1"/>
          <w:numId w:val="5"/>
        </w:numPr>
        <w:spacing w:before="100" w:before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 xml:space="preserve">Tapicerka: materiałowa, kolor </w:t>
      </w:r>
      <w:r w:rsidRPr="00A111CD">
        <w:rPr>
          <w:rFonts w:asciiTheme="minorHAnsi" w:eastAsia="Times New Roman" w:hAnsiTheme="minorHAnsi" w:cstheme="minorHAnsi"/>
          <w:b/>
          <w:bCs/>
          <w:color w:val="auto"/>
          <w:sz w:val="22"/>
          <w:lang w:eastAsia="pl-PL"/>
        </w:rPr>
        <w:t>szary.</w:t>
      </w:r>
    </w:p>
    <w:p w14:paraId="1DF647CB" w14:textId="77777777" w:rsidR="00732A9A" w:rsidRPr="00A111CD" w:rsidRDefault="00732A9A" w:rsidP="0097285E">
      <w:pPr>
        <w:numPr>
          <w:ilvl w:val="1"/>
          <w:numId w:val="5"/>
        </w:numPr>
        <w:spacing w:before="100" w:before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b/>
          <w:bCs/>
          <w:color w:val="auto"/>
          <w:sz w:val="22"/>
          <w:lang w:eastAsia="pl-PL"/>
        </w:rPr>
        <w:t>Z możliwością sztaplowania</w:t>
      </w:r>
    </w:p>
    <w:p w14:paraId="0C2CE5CE" w14:textId="77777777" w:rsidR="00732A9A" w:rsidRPr="00A111CD" w:rsidRDefault="00732A9A" w:rsidP="0097285E">
      <w:pPr>
        <w:numPr>
          <w:ilvl w:val="1"/>
          <w:numId w:val="5"/>
        </w:numPr>
        <w:spacing w:before="100" w:beforeAutospacing="1"/>
        <w:rPr>
          <w:rFonts w:asciiTheme="minorHAnsi" w:eastAsia="Times New Roman" w:hAnsiTheme="minorHAnsi" w:cstheme="minorHAnsi"/>
          <w:color w:val="auto"/>
          <w:sz w:val="22"/>
          <w:lang w:eastAsia="pl-PL"/>
        </w:rPr>
      </w:pPr>
      <w:r w:rsidRPr="00A111CD">
        <w:rPr>
          <w:rFonts w:asciiTheme="minorHAnsi" w:hAnsiTheme="minorHAnsi" w:cstheme="minorHAnsi"/>
          <w:noProof/>
          <w:color w:val="auto"/>
          <w:sz w:val="22"/>
          <w:lang w:eastAsia="pl-PL"/>
        </w:rPr>
        <w:drawing>
          <wp:inline distT="0" distB="0" distL="0" distR="0" wp14:anchorId="7832BF65" wp14:editId="4DE574A9">
            <wp:extent cx="3505200" cy="1840230"/>
            <wp:effectExtent l="0" t="0" r="0" b="0"/>
            <wp:docPr id="4" name="Obraz 4" descr="https://www.centrumkrzesel.pl/web/uploads/opisy/STYL_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entrumkrzesel.pl/web/uploads/opisy/STYL_ar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09663" cy="1842573"/>
                    </a:xfrm>
                    <a:prstGeom prst="rect">
                      <a:avLst/>
                    </a:prstGeom>
                    <a:noFill/>
                    <a:ln>
                      <a:noFill/>
                    </a:ln>
                  </pic:spPr>
                </pic:pic>
              </a:graphicData>
            </a:graphic>
          </wp:inline>
        </w:drawing>
      </w:r>
    </w:p>
    <w:p w14:paraId="3178C603" w14:textId="77777777" w:rsidR="00732A9A" w:rsidRPr="00A111CD" w:rsidRDefault="00732A9A" w:rsidP="0097285E">
      <w:pPr>
        <w:numPr>
          <w:ilvl w:val="1"/>
          <w:numId w:val="5"/>
        </w:numPr>
        <w:spacing w:before="100" w:beforeAutospacing="1"/>
        <w:rPr>
          <w:rFonts w:asciiTheme="minorHAnsi" w:eastAsia="Times New Roman" w:hAnsiTheme="minorHAnsi" w:cstheme="minorHAnsi"/>
          <w:color w:val="auto"/>
          <w:sz w:val="22"/>
          <w:lang w:eastAsia="pl-PL"/>
        </w:rPr>
      </w:pPr>
    </w:p>
    <w:p w14:paraId="01512115" w14:textId="77777777" w:rsidR="00732A9A" w:rsidRPr="00A111CD" w:rsidRDefault="00732A9A" w:rsidP="0097285E">
      <w:pPr>
        <w:pStyle w:val="Akapitzlist"/>
        <w:numPr>
          <w:ilvl w:val="0"/>
          <w:numId w:val="5"/>
        </w:numPr>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b/>
          <w:bCs/>
          <w:color w:val="auto"/>
          <w:sz w:val="22"/>
          <w:lang w:eastAsia="pl-PL"/>
        </w:rPr>
        <w:t>Stół :</w:t>
      </w:r>
    </w:p>
    <w:p w14:paraId="206EDAC1"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G</w:t>
      </w:r>
      <w:r w:rsidRPr="00A111CD">
        <w:rPr>
          <w:rFonts w:asciiTheme="minorHAnsi" w:eastAsia="Times New Roman" w:hAnsiTheme="minorHAnsi" w:cstheme="minorHAnsi"/>
          <w:color w:val="auto"/>
          <w:sz w:val="22"/>
          <w:shd w:val="clear" w:color="auto" w:fill="FFFFFF"/>
          <w:lang w:eastAsia="pl-PL"/>
        </w:rPr>
        <w:t xml:space="preserve">łębokość 90 cm., wysokość </w:t>
      </w:r>
      <w:r w:rsidRPr="00A111CD">
        <w:rPr>
          <w:rFonts w:asciiTheme="minorHAnsi" w:eastAsia="Times New Roman" w:hAnsiTheme="minorHAnsi" w:cstheme="minorHAnsi"/>
          <w:bCs/>
          <w:color w:val="auto"/>
          <w:sz w:val="22"/>
          <w:shd w:val="clear" w:color="auto" w:fill="FFFFFF"/>
          <w:lang w:eastAsia="pl-PL"/>
        </w:rPr>
        <w:t>75 cm.,</w:t>
      </w:r>
      <w:r w:rsidRPr="00A111CD">
        <w:rPr>
          <w:rFonts w:asciiTheme="minorHAnsi" w:eastAsia="Times New Roman" w:hAnsiTheme="minorHAnsi" w:cstheme="minorHAnsi"/>
          <w:bCs/>
          <w:iCs/>
          <w:color w:val="auto"/>
          <w:sz w:val="22"/>
          <w:shd w:val="clear" w:color="auto" w:fill="FFFFFF"/>
          <w:lang w:eastAsia="pl-PL"/>
        </w:rPr>
        <w:t xml:space="preserve"> długość: 140 cm, - 2 sztuki</w:t>
      </w:r>
    </w:p>
    <w:p w14:paraId="57CAD376"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Blat wykonany z płyty laminowanej obustronnie o grubości 25 mm, oklejony obrzeżem PCV o grubości 2 mm.</w:t>
      </w:r>
    </w:p>
    <w:p w14:paraId="1B1F47CC"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 xml:space="preserve">Kolor blatu: </w:t>
      </w:r>
      <w:r w:rsidRPr="00A111CD">
        <w:rPr>
          <w:rFonts w:asciiTheme="minorHAnsi" w:eastAsia="Times New Roman" w:hAnsiTheme="minorHAnsi" w:cstheme="minorHAnsi"/>
          <w:b/>
          <w:color w:val="auto"/>
          <w:sz w:val="22"/>
          <w:lang w:eastAsia="pl-PL"/>
        </w:rPr>
        <w:t>sonoma</w:t>
      </w:r>
      <w:r w:rsidRPr="00A111CD">
        <w:rPr>
          <w:rFonts w:asciiTheme="minorHAnsi" w:eastAsia="Times New Roman" w:hAnsiTheme="minorHAnsi" w:cstheme="minorHAnsi"/>
          <w:color w:val="auto"/>
          <w:sz w:val="22"/>
          <w:lang w:eastAsia="pl-PL"/>
        </w:rPr>
        <w:t xml:space="preserve">. </w:t>
      </w:r>
    </w:p>
    <w:p w14:paraId="1A122AE3"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 xml:space="preserve">Stelaż: metalowy ramowy, w kolorze </w:t>
      </w:r>
      <w:r w:rsidRPr="00A111CD">
        <w:rPr>
          <w:rFonts w:asciiTheme="minorHAnsi" w:eastAsia="Times New Roman" w:hAnsiTheme="minorHAnsi" w:cstheme="minorHAnsi"/>
          <w:b/>
          <w:bCs/>
          <w:color w:val="auto"/>
          <w:sz w:val="22"/>
          <w:lang w:eastAsia="pl-PL"/>
        </w:rPr>
        <w:t>czarnym.</w:t>
      </w:r>
    </w:p>
    <w:p w14:paraId="46040EC5"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 xml:space="preserve">Nogi kwadratowe, zespawane ze stelażem. </w:t>
      </w:r>
    </w:p>
    <w:p w14:paraId="24B78046" w14:textId="77777777" w:rsidR="00732A9A" w:rsidRPr="00A111CD" w:rsidRDefault="00732A9A" w:rsidP="0097285E">
      <w:pPr>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lastRenderedPageBreak/>
        <w:t>Końce metalowych nóg stelażu wykończone zaślepkami ochronnymi</w:t>
      </w:r>
      <w:r w:rsidRPr="00A111CD">
        <w:rPr>
          <w:rFonts w:asciiTheme="minorHAnsi" w:eastAsia="Times New Roman" w:hAnsiTheme="minorHAnsi" w:cstheme="minorHAnsi"/>
          <w:color w:val="auto"/>
          <w:sz w:val="22"/>
          <w:lang w:eastAsia="pl-PL"/>
        </w:rPr>
        <w:br/>
        <w:t xml:space="preserve"> z tworzywa sztucznego.</w:t>
      </w:r>
    </w:p>
    <w:p w14:paraId="2EC0B5B4" w14:textId="77777777" w:rsidR="00732A9A" w:rsidRPr="00A111CD" w:rsidRDefault="00732A9A" w:rsidP="0097285E">
      <w:pPr>
        <w:pStyle w:val="Akapitzlist"/>
        <w:numPr>
          <w:ilvl w:val="0"/>
          <w:numId w:val="5"/>
        </w:numPr>
        <w:rPr>
          <w:rFonts w:asciiTheme="minorHAnsi" w:eastAsia="Times New Roman" w:hAnsiTheme="minorHAnsi" w:cstheme="minorHAnsi"/>
          <w:b/>
          <w:color w:val="auto"/>
          <w:sz w:val="22"/>
          <w:lang w:eastAsia="pl-PL"/>
        </w:rPr>
      </w:pPr>
      <w:r w:rsidRPr="00A111CD">
        <w:rPr>
          <w:rFonts w:asciiTheme="minorHAnsi" w:eastAsia="Times New Roman" w:hAnsiTheme="minorHAnsi" w:cstheme="minorHAnsi"/>
          <w:b/>
          <w:color w:val="auto"/>
          <w:sz w:val="22"/>
          <w:lang w:eastAsia="pl-PL"/>
        </w:rPr>
        <w:t>Regał:</w:t>
      </w:r>
    </w:p>
    <w:p w14:paraId="32077DAD" w14:textId="77777777" w:rsidR="00732A9A" w:rsidRPr="00A111CD" w:rsidRDefault="00732A9A" w:rsidP="00A111CD">
      <w:pPr>
        <w:pStyle w:val="Akapitzlist"/>
        <w:spacing w:before="100" w:beforeAutospacing="1" w:after="100" w:afterAutospacing="1"/>
        <w:rPr>
          <w:rFonts w:asciiTheme="minorHAnsi" w:eastAsia="Times New Roman" w:hAnsiTheme="minorHAnsi" w:cstheme="minorHAnsi"/>
          <w:color w:val="auto"/>
          <w:sz w:val="22"/>
          <w:lang w:eastAsia="pl-PL"/>
        </w:rPr>
      </w:pPr>
    </w:p>
    <w:p w14:paraId="646D3408"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Regał wykonany z płyty laminowanej o grubości 25 mm.</w:t>
      </w:r>
    </w:p>
    <w:p w14:paraId="4C71FD1C"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Kolor sonoma półki wzmocnione asymetrycznymi wzmocnieniami.</w:t>
      </w:r>
    </w:p>
    <w:p w14:paraId="4C07EBB8"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Wysokość półek 35 cm</w:t>
      </w:r>
    </w:p>
    <w:p w14:paraId="66EAD5CC"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Wymiary:</w:t>
      </w:r>
    </w:p>
    <w:p w14:paraId="5A18D8C9"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 xml:space="preserve">Głębokość: 29 cm, szerokość 100 cm, wysokość 250cm </w:t>
      </w:r>
    </w:p>
    <w:p w14:paraId="06418385" w14:textId="77777777" w:rsidR="00732A9A" w:rsidRPr="00A111CD" w:rsidRDefault="00732A9A" w:rsidP="00A111CD">
      <w:pPr>
        <w:pStyle w:val="Akapitzlist"/>
        <w:spacing w:before="100" w:beforeAutospacing="1" w:after="100" w:afterAutospacing="1"/>
        <w:ind w:left="1440"/>
        <w:rPr>
          <w:rFonts w:asciiTheme="minorHAnsi" w:eastAsia="Times New Roman" w:hAnsiTheme="minorHAnsi" w:cstheme="minorHAnsi"/>
          <w:color w:val="auto"/>
          <w:sz w:val="22"/>
          <w:lang w:eastAsia="pl-PL"/>
        </w:rPr>
      </w:pPr>
    </w:p>
    <w:p w14:paraId="1A5F3965" w14:textId="77777777" w:rsidR="00732A9A" w:rsidRPr="00A111CD" w:rsidRDefault="00732A9A" w:rsidP="00A111CD">
      <w:pPr>
        <w:pStyle w:val="Akapitzlist"/>
        <w:spacing w:before="100" w:beforeAutospacing="1" w:after="100" w:afterAutospacing="1"/>
        <w:ind w:left="1440"/>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noProof/>
          <w:color w:val="auto"/>
          <w:sz w:val="22"/>
          <w:lang w:eastAsia="pl-PL"/>
        </w:rPr>
        <w:drawing>
          <wp:inline distT="0" distB="0" distL="0" distR="0" wp14:anchorId="76B951AE" wp14:editId="3E7F7BB1">
            <wp:extent cx="1414234" cy="3120216"/>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36827" cy="3170063"/>
                    </a:xfrm>
                    <a:prstGeom prst="rect">
                      <a:avLst/>
                    </a:prstGeom>
                  </pic:spPr>
                </pic:pic>
              </a:graphicData>
            </a:graphic>
          </wp:inline>
        </w:drawing>
      </w:r>
    </w:p>
    <w:p w14:paraId="52299462" w14:textId="77777777" w:rsidR="00732A9A" w:rsidRPr="00A111CD" w:rsidRDefault="00732A9A" w:rsidP="00A111CD">
      <w:pPr>
        <w:pStyle w:val="Akapitzlist"/>
        <w:spacing w:before="100" w:beforeAutospacing="1" w:after="100" w:afterAutospacing="1"/>
        <w:ind w:left="1440"/>
        <w:rPr>
          <w:rFonts w:asciiTheme="minorHAnsi" w:eastAsia="Times New Roman" w:hAnsiTheme="minorHAnsi" w:cstheme="minorHAnsi"/>
          <w:color w:val="auto"/>
          <w:sz w:val="22"/>
          <w:lang w:eastAsia="pl-PL"/>
        </w:rPr>
      </w:pPr>
    </w:p>
    <w:p w14:paraId="202E5263" w14:textId="77777777" w:rsidR="00732A9A" w:rsidRPr="00A111CD" w:rsidRDefault="00732A9A" w:rsidP="00A111CD">
      <w:pPr>
        <w:pStyle w:val="Akapitzlist"/>
        <w:spacing w:before="100" w:beforeAutospacing="1" w:after="100" w:afterAutospacing="1"/>
        <w:ind w:left="1440"/>
        <w:rPr>
          <w:rFonts w:asciiTheme="minorHAnsi" w:eastAsia="Times New Roman" w:hAnsiTheme="minorHAnsi" w:cstheme="minorHAnsi"/>
          <w:color w:val="auto"/>
          <w:sz w:val="22"/>
          <w:lang w:eastAsia="pl-PL"/>
        </w:rPr>
      </w:pPr>
    </w:p>
    <w:p w14:paraId="2C1B7130" w14:textId="77777777" w:rsidR="00732A9A" w:rsidRPr="00A111CD" w:rsidRDefault="00732A9A" w:rsidP="00A111CD">
      <w:pPr>
        <w:pStyle w:val="Akapitzlist"/>
        <w:spacing w:before="100" w:beforeAutospacing="1" w:after="100" w:afterAutospacing="1"/>
        <w:ind w:left="1440"/>
        <w:rPr>
          <w:rFonts w:asciiTheme="minorHAnsi" w:eastAsia="Times New Roman" w:hAnsiTheme="minorHAnsi" w:cstheme="minorHAnsi"/>
          <w:color w:val="auto"/>
          <w:sz w:val="22"/>
          <w:lang w:eastAsia="pl-PL"/>
        </w:rPr>
      </w:pPr>
    </w:p>
    <w:p w14:paraId="33D21462" w14:textId="77777777" w:rsidR="00732A9A" w:rsidRPr="00A111CD" w:rsidRDefault="00732A9A" w:rsidP="00A111CD">
      <w:pPr>
        <w:pStyle w:val="Akapitzlist"/>
        <w:spacing w:before="100" w:beforeAutospacing="1" w:after="100" w:afterAutospacing="1"/>
        <w:ind w:left="1440"/>
        <w:rPr>
          <w:rFonts w:asciiTheme="minorHAnsi" w:eastAsia="Times New Roman" w:hAnsiTheme="minorHAnsi" w:cstheme="minorHAnsi"/>
          <w:color w:val="auto"/>
          <w:sz w:val="22"/>
          <w:lang w:eastAsia="pl-PL"/>
        </w:rPr>
      </w:pPr>
    </w:p>
    <w:p w14:paraId="1D64B431" w14:textId="77777777" w:rsidR="00732A9A" w:rsidRPr="00A111CD" w:rsidRDefault="00732A9A" w:rsidP="00A111CD">
      <w:pPr>
        <w:pStyle w:val="Akapitzlist"/>
        <w:spacing w:before="100" w:beforeAutospacing="1" w:after="100" w:afterAutospacing="1"/>
        <w:ind w:left="1440"/>
        <w:rPr>
          <w:rFonts w:asciiTheme="minorHAnsi" w:eastAsia="Times New Roman" w:hAnsiTheme="minorHAnsi" w:cstheme="minorHAnsi"/>
          <w:color w:val="auto"/>
          <w:sz w:val="22"/>
          <w:lang w:eastAsia="pl-PL"/>
        </w:rPr>
      </w:pPr>
    </w:p>
    <w:p w14:paraId="3B61854E" w14:textId="77777777" w:rsidR="00732A9A" w:rsidRPr="00A111CD" w:rsidRDefault="00732A9A" w:rsidP="0097285E">
      <w:pPr>
        <w:pStyle w:val="Akapitzlist"/>
        <w:numPr>
          <w:ilvl w:val="0"/>
          <w:numId w:val="5"/>
        </w:numPr>
        <w:spacing w:before="100" w:beforeAutospacing="1" w:after="100" w:afterAutospacing="1"/>
        <w:rPr>
          <w:rFonts w:asciiTheme="minorHAnsi" w:eastAsia="Times New Roman" w:hAnsiTheme="minorHAnsi" w:cstheme="minorHAnsi"/>
          <w:b/>
          <w:color w:val="auto"/>
          <w:sz w:val="22"/>
          <w:lang w:eastAsia="pl-PL"/>
        </w:rPr>
      </w:pPr>
      <w:r w:rsidRPr="00A111CD">
        <w:rPr>
          <w:rFonts w:asciiTheme="minorHAnsi" w:eastAsia="Times New Roman" w:hAnsiTheme="minorHAnsi" w:cstheme="minorHAnsi"/>
          <w:b/>
          <w:color w:val="auto"/>
          <w:sz w:val="22"/>
          <w:lang w:eastAsia="pl-PL"/>
        </w:rPr>
        <w:t>Szafa ubraniowa:</w:t>
      </w:r>
    </w:p>
    <w:p w14:paraId="2743E272"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Szafa wykonana z płyty laminowanej o grubości 25 mm w kolorze sonoma.</w:t>
      </w:r>
    </w:p>
    <w:p w14:paraId="7252F279"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Z drążkiem ubraniowym</w:t>
      </w:r>
    </w:p>
    <w:p w14:paraId="732CFB99"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Nad drążkiem półki - wysokość półek 35/40 cm</w:t>
      </w:r>
    </w:p>
    <w:p w14:paraId="1FBD0F4D"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Wymiary: głębokość: 60 cm, szerokość 140 cm, wysokość 250/260 cm</w:t>
      </w:r>
    </w:p>
    <w:p w14:paraId="3300B40C" w14:textId="77777777" w:rsidR="00732A9A" w:rsidRPr="00A111CD" w:rsidRDefault="00732A9A" w:rsidP="0097285E">
      <w:pPr>
        <w:pStyle w:val="NormalnyWeb"/>
        <w:numPr>
          <w:ilvl w:val="1"/>
          <w:numId w:val="5"/>
        </w:numPr>
        <w:jc w:val="both"/>
        <w:rPr>
          <w:rFonts w:asciiTheme="minorHAnsi" w:hAnsiTheme="minorHAnsi" w:cstheme="minorHAnsi"/>
          <w:sz w:val="22"/>
          <w:szCs w:val="22"/>
        </w:rPr>
      </w:pPr>
      <w:r w:rsidRPr="00A111CD">
        <w:rPr>
          <w:rFonts w:asciiTheme="minorHAnsi" w:hAnsiTheme="minorHAnsi" w:cstheme="minorHAnsi"/>
          <w:sz w:val="22"/>
          <w:szCs w:val="22"/>
        </w:rPr>
        <w:t>Drzwi przesuwne chowane za częścią stałą, jedna część szafy stała (szafa ma stać w rogu i przy części stałej będzie stał kolejny regał).</w:t>
      </w:r>
    </w:p>
    <w:p w14:paraId="3D07F73E" w14:textId="77777777" w:rsidR="00732A9A" w:rsidRPr="00A111CD" w:rsidRDefault="00732A9A" w:rsidP="00A111CD">
      <w:pPr>
        <w:pStyle w:val="NormalnyWeb"/>
        <w:jc w:val="both"/>
        <w:rPr>
          <w:rFonts w:asciiTheme="minorHAnsi" w:hAnsiTheme="minorHAnsi" w:cstheme="minorHAnsi"/>
          <w:sz w:val="22"/>
          <w:szCs w:val="22"/>
        </w:rPr>
      </w:pPr>
    </w:p>
    <w:p w14:paraId="75A4D8EA" w14:textId="77777777" w:rsidR="00732A9A" w:rsidRPr="00A111CD" w:rsidRDefault="00732A9A" w:rsidP="00A111CD">
      <w:pPr>
        <w:pStyle w:val="NormalnyWeb"/>
        <w:ind w:left="1440"/>
        <w:jc w:val="both"/>
        <w:rPr>
          <w:rFonts w:asciiTheme="minorHAnsi" w:hAnsiTheme="minorHAnsi" w:cstheme="minorHAnsi"/>
          <w:sz w:val="22"/>
          <w:szCs w:val="22"/>
        </w:rPr>
      </w:pPr>
      <w:r w:rsidRPr="00A111CD">
        <w:rPr>
          <w:rFonts w:asciiTheme="minorHAnsi" w:hAnsiTheme="minorHAnsi" w:cstheme="minorHAnsi"/>
          <w:noProof/>
          <w:sz w:val="22"/>
          <w:szCs w:val="22"/>
        </w:rPr>
        <w:lastRenderedPageBreak/>
        <w:drawing>
          <wp:inline distT="0" distB="0" distL="0" distR="0" wp14:anchorId="3BB91C54" wp14:editId="148C016B">
            <wp:extent cx="2039058" cy="3309582"/>
            <wp:effectExtent l="0" t="0" r="0" b="571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42612" cy="3315351"/>
                    </a:xfrm>
                    <a:prstGeom prst="rect">
                      <a:avLst/>
                    </a:prstGeom>
                    <a:noFill/>
                    <a:ln>
                      <a:noFill/>
                    </a:ln>
                  </pic:spPr>
                </pic:pic>
              </a:graphicData>
            </a:graphic>
          </wp:inline>
        </w:drawing>
      </w:r>
    </w:p>
    <w:p w14:paraId="50228F94" w14:textId="77777777" w:rsidR="00732A9A" w:rsidRPr="00A111CD" w:rsidRDefault="00732A9A" w:rsidP="00A111CD">
      <w:pPr>
        <w:pStyle w:val="NormalnyWeb"/>
        <w:jc w:val="both"/>
        <w:rPr>
          <w:rFonts w:asciiTheme="minorHAnsi" w:hAnsiTheme="minorHAnsi" w:cstheme="minorHAnsi"/>
          <w:sz w:val="22"/>
          <w:szCs w:val="22"/>
        </w:rPr>
      </w:pPr>
    </w:p>
    <w:p w14:paraId="58EB034C" w14:textId="77777777" w:rsidR="00732A9A" w:rsidRPr="00A111CD" w:rsidRDefault="00732A9A" w:rsidP="0097285E">
      <w:pPr>
        <w:pStyle w:val="NormalnyWeb"/>
        <w:numPr>
          <w:ilvl w:val="0"/>
          <w:numId w:val="5"/>
        </w:numPr>
        <w:spacing w:after="0" w:afterAutospacing="0"/>
        <w:jc w:val="both"/>
        <w:rPr>
          <w:rFonts w:asciiTheme="minorHAnsi" w:hAnsiTheme="minorHAnsi" w:cstheme="minorHAnsi"/>
          <w:b/>
          <w:sz w:val="22"/>
          <w:szCs w:val="22"/>
        </w:rPr>
      </w:pPr>
      <w:r w:rsidRPr="00A111CD">
        <w:rPr>
          <w:rFonts w:asciiTheme="minorHAnsi" w:hAnsiTheme="minorHAnsi" w:cstheme="minorHAnsi"/>
          <w:b/>
          <w:sz w:val="22"/>
          <w:szCs w:val="22"/>
        </w:rPr>
        <w:t>Szafa ze schowkami:</w:t>
      </w:r>
    </w:p>
    <w:p w14:paraId="4AEA4EFA"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Szafa wykona z płyty laminowanej o grubości 25 mm w kolorze sonoma.</w:t>
      </w:r>
    </w:p>
    <w:p w14:paraId="19E4BAE5"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Wysokość szafy: 250 cm, głębokość: 60 cm</w:t>
      </w:r>
    </w:p>
    <w:p w14:paraId="76E29025"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Dwie półki zamykane: szerokości 80cm, wysokości 30 cm – zawiasy po bokach</w:t>
      </w:r>
    </w:p>
    <w:p w14:paraId="6CC0DB0B"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 xml:space="preserve">Szafki zamykane na klucz - szerokość 40 cm, wysokość 40 cm </w:t>
      </w:r>
    </w:p>
    <w:p w14:paraId="3DA01BB9"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Dwie półki zamykane: szerokości 80cm, wysokości 30 cm – zawiasy po bokach</w:t>
      </w:r>
    </w:p>
    <w:p w14:paraId="4254633F" w14:textId="77777777" w:rsidR="00732A9A" w:rsidRPr="00A111CD" w:rsidRDefault="00732A9A" w:rsidP="00A111CD">
      <w:pPr>
        <w:pStyle w:val="NormalnyWeb"/>
        <w:spacing w:after="0" w:afterAutospacing="0"/>
        <w:ind w:left="720"/>
        <w:jc w:val="both"/>
        <w:rPr>
          <w:rFonts w:asciiTheme="minorHAnsi" w:hAnsiTheme="minorHAnsi" w:cstheme="minorHAnsi"/>
          <w:b/>
          <w:sz w:val="22"/>
          <w:szCs w:val="22"/>
        </w:rPr>
      </w:pPr>
      <w:r w:rsidRPr="00A111CD">
        <w:rPr>
          <w:rFonts w:asciiTheme="minorHAnsi" w:hAnsiTheme="minorHAnsi" w:cstheme="minorHAnsi"/>
          <w:noProof/>
          <w:sz w:val="22"/>
          <w:szCs w:val="22"/>
        </w:rPr>
        <w:drawing>
          <wp:inline distT="0" distB="0" distL="0" distR="0" wp14:anchorId="2A93D0E6" wp14:editId="1E7F2238">
            <wp:extent cx="1952154" cy="2995683"/>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57634" cy="3004093"/>
                    </a:xfrm>
                    <a:prstGeom prst="rect">
                      <a:avLst/>
                    </a:prstGeom>
                    <a:noFill/>
                    <a:ln>
                      <a:noFill/>
                    </a:ln>
                  </pic:spPr>
                </pic:pic>
              </a:graphicData>
            </a:graphic>
          </wp:inline>
        </w:drawing>
      </w:r>
      <w:r w:rsidRPr="00A111CD">
        <w:rPr>
          <w:rFonts w:asciiTheme="minorHAnsi" w:hAnsiTheme="minorHAnsi" w:cstheme="minorHAnsi"/>
          <w:b/>
          <w:sz w:val="22"/>
          <w:szCs w:val="22"/>
        </w:rPr>
        <w:t xml:space="preserve"> </w:t>
      </w:r>
    </w:p>
    <w:p w14:paraId="3A7035F6" w14:textId="77777777" w:rsidR="00732A9A" w:rsidRPr="00A111CD" w:rsidRDefault="00732A9A" w:rsidP="00A111CD">
      <w:pPr>
        <w:pStyle w:val="NormalnyWeb"/>
        <w:spacing w:after="0" w:afterAutospacing="0"/>
        <w:jc w:val="both"/>
        <w:rPr>
          <w:rFonts w:asciiTheme="minorHAnsi" w:hAnsiTheme="minorHAnsi" w:cstheme="minorHAnsi"/>
          <w:b/>
          <w:sz w:val="22"/>
          <w:szCs w:val="22"/>
        </w:rPr>
      </w:pPr>
    </w:p>
    <w:p w14:paraId="7DD3028B" w14:textId="77777777" w:rsidR="00732A9A" w:rsidRPr="00A111CD" w:rsidRDefault="00732A9A" w:rsidP="0097285E">
      <w:pPr>
        <w:pStyle w:val="NormalnyWeb"/>
        <w:numPr>
          <w:ilvl w:val="0"/>
          <w:numId w:val="5"/>
        </w:numPr>
        <w:spacing w:after="0" w:afterAutospacing="0"/>
        <w:jc w:val="both"/>
        <w:rPr>
          <w:rFonts w:asciiTheme="minorHAnsi" w:hAnsiTheme="minorHAnsi" w:cstheme="minorHAnsi"/>
          <w:b/>
          <w:sz w:val="22"/>
          <w:szCs w:val="22"/>
        </w:rPr>
      </w:pPr>
      <w:r w:rsidRPr="00A111CD">
        <w:rPr>
          <w:rFonts w:asciiTheme="minorHAnsi" w:hAnsiTheme="minorHAnsi" w:cstheme="minorHAnsi"/>
          <w:b/>
          <w:sz w:val="22"/>
          <w:szCs w:val="22"/>
        </w:rPr>
        <w:lastRenderedPageBreak/>
        <w:t>Szafa ze schowkami:</w:t>
      </w:r>
    </w:p>
    <w:p w14:paraId="23158915"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Szafa wykona z płyty laminowanej o grubości 25 mm.</w:t>
      </w:r>
    </w:p>
    <w:p w14:paraId="0C38A467"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Wysokość szafy: 250 cm, głębokość: 70cm</w:t>
      </w:r>
    </w:p>
    <w:p w14:paraId="7407B89D"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Dwie półki zamykane: szerokości 120cm, wysokości 30 cm – zawiasy po bokach</w:t>
      </w:r>
    </w:p>
    <w:p w14:paraId="67425DE3"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 xml:space="preserve">Szafki zamykane na klucz - szerokość 40 cm, wysokość 40 cm </w:t>
      </w:r>
    </w:p>
    <w:p w14:paraId="7818BB3B"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 xml:space="preserve">Dwie szuflady: szerokości 120cm, wysokości 30 cm i 40 cm </w:t>
      </w:r>
    </w:p>
    <w:p w14:paraId="67D3CA9B" w14:textId="77777777" w:rsidR="00732A9A" w:rsidRPr="00A111CD" w:rsidRDefault="00732A9A" w:rsidP="0097285E">
      <w:pPr>
        <w:pStyle w:val="Akapitzlist"/>
        <w:numPr>
          <w:ilvl w:val="1"/>
          <w:numId w:val="5"/>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Trzy półki zamykane: szerokość 40, wysokość 120</w:t>
      </w:r>
    </w:p>
    <w:p w14:paraId="43108608" w14:textId="77777777" w:rsidR="00732A9A" w:rsidRPr="00A111CD" w:rsidRDefault="00732A9A" w:rsidP="00A111CD">
      <w:pPr>
        <w:pStyle w:val="NormalnyWeb"/>
        <w:ind w:left="720"/>
        <w:jc w:val="both"/>
        <w:rPr>
          <w:rFonts w:asciiTheme="minorHAnsi" w:hAnsiTheme="minorHAnsi" w:cstheme="minorHAnsi"/>
          <w:b/>
          <w:bCs/>
          <w:sz w:val="22"/>
          <w:szCs w:val="22"/>
        </w:rPr>
      </w:pPr>
      <w:r w:rsidRPr="00A111CD">
        <w:rPr>
          <w:rFonts w:asciiTheme="minorHAnsi" w:hAnsiTheme="minorHAnsi" w:cstheme="minorHAnsi"/>
          <w:b/>
          <w:bCs/>
          <w:noProof/>
          <w:sz w:val="22"/>
          <w:szCs w:val="22"/>
        </w:rPr>
        <w:drawing>
          <wp:inline distT="0" distB="0" distL="0" distR="0" wp14:anchorId="3C953808" wp14:editId="263AABED">
            <wp:extent cx="1815152" cy="4186194"/>
            <wp:effectExtent l="0" t="0" r="0" b="508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3308" cy="4205005"/>
                    </a:xfrm>
                    <a:prstGeom prst="rect">
                      <a:avLst/>
                    </a:prstGeom>
                    <a:noFill/>
                    <a:ln>
                      <a:noFill/>
                    </a:ln>
                  </pic:spPr>
                </pic:pic>
              </a:graphicData>
            </a:graphic>
          </wp:inline>
        </w:drawing>
      </w:r>
    </w:p>
    <w:p w14:paraId="6BF2C60F" w14:textId="77777777" w:rsidR="00732A9A" w:rsidRPr="00A111CD" w:rsidRDefault="00732A9A" w:rsidP="00A111CD">
      <w:pPr>
        <w:pStyle w:val="NormalnyWeb"/>
        <w:ind w:left="720"/>
        <w:jc w:val="both"/>
        <w:rPr>
          <w:rFonts w:asciiTheme="minorHAnsi" w:hAnsiTheme="minorHAnsi" w:cstheme="minorHAnsi"/>
          <w:b/>
          <w:bCs/>
          <w:sz w:val="22"/>
          <w:szCs w:val="22"/>
        </w:rPr>
      </w:pPr>
      <w:r w:rsidRPr="00A111CD">
        <w:rPr>
          <w:rFonts w:asciiTheme="minorHAnsi" w:hAnsiTheme="minorHAnsi" w:cstheme="minorHAnsi"/>
          <w:b/>
          <w:bCs/>
          <w:noProof/>
          <w:sz w:val="22"/>
          <w:szCs w:val="22"/>
        </w:rPr>
        <w:drawing>
          <wp:anchor distT="0" distB="0" distL="114300" distR="114300" simplePos="0" relativeHeight="251659264" behindDoc="1" locked="0" layoutInCell="1" allowOverlap="1" wp14:anchorId="092ADDF3" wp14:editId="4C9169D3">
            <wp:simplePos x="0" y="0"/>
            <wp:positionH relativeFrom="column">
              <wp:posOffset>62230</wp:posOffset>
            </wp:positionH>
            <wp:positionV relativeFrom="paragraph">
              <wp:posOffset>257175</wp:posOffset>
            </wp:positionV>
            <wp:extent cx="5760720" cy="2185670"/>
            <wp:effectExtent l="0" t="0" r="0" b="5080"/>
            <wp:wrapThrough wrapText="bothSides">
              <wp:wrapPolygon edited="0">
                <wp:start x="0" y="0"/>
                <wp:lineTo x="0" y="21462"/>
                <wp:lineTo x="21500" y="21462"/>
                <wp:lineTo x="21500" y="0"/>
                <wp:lineTo x="0" y="0"/>
              </wp:wrapPolygon>
            </wp:wrapThrough>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760720" cy="2185670"/>
                    </a:xfrm>
                    <a:prstGeom prst="rect">
                      <a:avLst/>
                    </a:prstGeom>
                  </pic:spPr>
                </pic:pic>
              </a:graphicData>
            </a:graphic>
          </wp:anchor>
        </w:drawing>
      </w:r>
      <w:r w:rsidRPr="00A111CD">
        <w:rPr>
          <w:rFonts w:asciiTheme="minorHAnsi" w:hAnsiTheme="minorHAnsi" w:cstheme="minorHAnsi"/>
          <w:b/>
          <w:bCs/>
          <w:sz w:val="22"/>
          <w:szCs w:val="22"/>
        </w:rPr>
        <w:t>Przykładowa aranżacja:</w:t>
      </w:r>
    </w:p>
    <w:p w14:paraId="5BA50F87" w14:textId="77777777" w:rsidR="00732A9A" w:rsidRPr="00A111CD" w:rsidRDefault="00732A9A" w:rsidP="00A111CD">
      <w:pPr>
        <w:pStyle w:val="NormalnyWeb"/>
        <w:ind w:left="720"/>
        <w:jc w:val="both"/>
        <w:rPr>
          <w:rFonts w:asciiTheme="minorHAnsi" w:hAnsiTheme="minorHAnsi" w:cstheme="minorHAnsi"/>
          <w:sz w:val="22"/>
          <w:szCs w:val="22"/>
        </w:rPr>
      </w:pPr>
      <w:r w:rsidRPr="00A111CD">
        <w:rPr>
          <w:rFonts w:asciiTheme="minorHAnsi" w:hAnsiTheme="minorHAnsi" w:cstheme="minorHAnsi"/>
          <w:b/>
          <w:bCs/>
          <w:sz w:val="22"/>
          <w:szCs w:val="22"/>
        </w:rPr>
        <w:t>Dodatkowe wymagania:</w:t>
      </w:r>
    </w:p>
    <w:p w14:paraId="6651A567" w14:textId="77777777" w:rsidR="00732A9A" w:rsidRPr="00A111CD" w:rsidRDefault="00732A9A" w:rsidP="0097285E">
      <w:pPr>
        <w:pStyle w:val="Akapitzlist"/>
        <w:numPr>
          <w:ilvl w:val="0"/>
          <w:numId w:val="6"/>
        </w:numPr>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lastRenderedPageBreak/>
        <w:t>Wykonawca musi dokonać pomiarów przed przystąpieniem do realizacji zamówienia.</w:t>
      </w:r>
    </w:p>
    <w:p w14:paraId="654347D1" w14:textId="77777777" w:rsidR="00732A9A" w:rsidRPr="00A111CD" w:rsidRDefault="00732A9A" w:rsidP="0097285E">
      <w:pPr>
        <w:numPr>
          <w:ilvl w:val="0"/>
          <w:numId w:val="6"/>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Wykonawca musi dostarczyć krzesła skręcone i gotowe do użytkowania.</w:t>
      </w:r>
    </w:p>
    <w:p w14:paraId="6127103D" w14:textId="77777777" w:rsidR="00732A9A" w:rsidRPr="00A111CD" w:rsidRDefault="00732A9A" w:rsidP="0097285E">
      <w:pPr>
        <w:numPr>
          <w:ilvl w:val="0"/>
          <w:numId w:val="6"/>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Gwarancja na produkty: minimum 24 miesiące.</w:t>
      </w:r>
    </w:p>
    <w:p w14:paraId="2BCD4E69" w14:textId="50145D4D" w:rsidR="00732A9A" w:rsidRPr="00A111CD" w:rsidRDefault="00732A9A" w:rsidP="0097285E">
      <w:pPr>
        <w:numPr>
          <w:ilvl w:val="0"/>
          <w:numId w:val="6"/>
        </w:numPr>
        <w:spacing w:before="100" w:beforeAutospacing="1" w:after="100" w:afterAutospacing="1"/>
        <w:rPr>
          <w:rFonts w:asciiTheme="minorHAnsi" w:eastAsia="Times New Roman" w:hAnsiTheme="minorHAnsi" w:cstheme="minorHAnsi"/>
          <w:color w:val="auto"/>
          <w:sz w:val="22"/>
          <w:lang w:eastAsia="pl-PL"/>
        </w:rPr>
      </w:pPr>
      <w:r w:rsidRPr="00A111CD">
        <w:rPr>
          <w:rFonts w:asciiTheme="minorHAnsi" w:eastAsia="Times New Roman" w:hAnsiTheme="minorHAnsi" w:cstheme="minorHAnsi"/>
          <w:color w:val="auto"/>
          <w:sz w:val="22"/>
          <w:lang w:eastAsia="pl-PL"/>
        </w:rPr>
        <w:t>Transport oraz montaż mebli na docelowe miejsce.</w:t>
      </w:r>
    </w:p>
    <w:bookmarkEnd w:id="0"/>
    <w:p w14:paraId="5356FD0E" w14:textId="251D013C" w:rsidR="00A111CD" w:rsidRDefault="008B1DA7" w:rsidP="0097285E">
      <w:pPr>
        <w:pStyle w:val="Akapitzlist"/>
        <w:numPr>
          <w:ilvl w:val="0"/>
          <w:numId w:val="4"/>
        </w:numPr>
        <w:rPr>
          <w:rFonts w:asciiTheme="minorHAnsi" w:hAnsiTheme="minorHAnsi" w:cstheme="minorHAnsi"/>
          <w:b/>
          <w:color w:val="auto"/>
          <w:sz w:val="22"/>
        </w:rPr>
      </w:pPr>
      <w:r w:rsidRPr="00A111CD">
        <w:rPr>
          <w:rFonts w:asciiTheme="minorHAnsi" w:hAnsiTheme="minorHAnsi" w:cstheme="minorHAnsi"/>
          <w:b/>
          <w:color w:val="auto"/>
          <w:sz w:val="22"/>
        </w:rPr>
        <w:t xml:space="preserve">część 2 - Wydział </w:t>
      </w:r>
      <w:r w:rsidR="004044EB">
        <w:rPr>
          <w:rFonts w:asciiTheme="minorHAnsi" w:hAnsiTheme="minorHAnsi" w:cstheme="minorHAnsi"/>
          <w:b/>
          <w:color w:val="auto"/>
          <w:sz w:val="22"/>
        </w:rPr>
        <w:t xml:space="preserve">Nauk o </w:t>
      </w:r>
      <w:r w:rsidRPr="00A111CD">
        <w:rPr>
          <w:rFonts w:asciiTheme="minorHAnsi" w:hAnsiTheme="minorHAnsi" w:cstheme="minorHAnsi"/>
          <w:b/>
          <w:color w:val="auto"/>
          <w:sz w:val="22"/>
        </w:rPr>
        <w:t>Kultur</w:t>
      </w:r>
      <w:r w:rsidR="004044EB">
        <w:rPr>
          <w:rFonts w:asciiTheme="minorHAnsi" w:hAnsiTheme="minorHAnsi" w:cstheme="minorHAnsi"/>
          <w:b/>
          <w:color w:val="auto"/>
          <w:sz w:val="22"/>
        </w:rPr>
        <w:t>ze</w:t>
      </w:r>
      <w:r w:rsidRPr="00A111CD">
        <w:rPr>
          <w:rFonts w:asciiTheme="minorHAnsi" w:hAnsiTheme="minorHAnsi" w:cstheme="minorHAnsi"/>
          <w:b/>
          <w:color w:val="auto"/>
          <w:sz w:val="22"/>
        </w:rPr>
        <w:t xml:space="preserve"> Fizycznej i Bezpieczeństw</w:t>
      </w:r>
      <w:r w:rsidR="004044EB">
        <w:rPr>
          <w:rFonts w:asciiTheme="minorHAnsi" w:hAnsiTheme="minorHAnsi" w:cstheme="minorHAnsi"/>
          <w:b/>
          <w:color w:val="auto"/>
          <w:sz w:val="22"/>
        </w:rPr>
        <w:t>ie</w:t>
      </w:r>
      <w:r w:rsidRPr="00A111CD">
        <w:rPr>
          <w:rFonts w:asciiTheme="minorHAnsi" w:hAnsiTheme="minorHAnsi" w:cstheme="minorHAnsi"/>
          <w:b/>
          <w:color w:val="auto"/>
          <w:sz w:val="22"/>
        </w:rPr>
        <w:t xml:space="preserve"> Akademii Nauk Stosowanych w Nowym Sączu, ul. Tadeusza Kościuszki 2G, 33-300 Nowy Sącz</w:t>
      </w:r>
    </w:p>
    <w:p w14:paraId="0F1FED5A" w14:textId="77777777" w:rsidR="00FF74BB" w:rsidRPr="00FF74BB" w:rsidRDefault="00FF74BB" w:rsidP="00FF74BB">
      <w:pPr>
        <w:pStyle w:val="Akapitzlist"/>
        <w:rPr>
          <w:rFonts w:asciiTheme="minorHAnsi" w:hAnsiTheme="minorHAnsi" w:cstheme="minorHAnsi"/>
          <w:b/>
          <w:color w:val="auto"/>
          <w:sz w:val="22"/>
        </w:rPr>
      </w:pPr>
    </w:p>
    <w:p w14:paraId="4B36F1CE" w14:textId="77777777" w:rsidR="00A111CD" w:rsidRPr="0079296B" w:rsidRDefault="00A111CD" w:rsidP="00A111CD">
      <w:pPr>
        <w:spacing w:after="160"/>
        <w:rPr>
          <w:rFonts w:asciiTheme="minorHAnsi" w:hAnsiTheme="minorHAnsi" w:cstheme="minorHAnsi"/>
          <w:b/>
          <w:bCs/>
          <w:color w:val="auto"/>
          <w:sz w:val="22"/>
          <w:u w:val="single"/>
        </w:rPr>
      </w:pPr>
      <w:r w:rsidRPr="0079296B">
        <w:rPr>
          <w:rFonts w:asciiTheme="minorHAnsi" w:hAnsiTheme="minorHAnsi" w:cstheme="minorHAnsi"/>
          <w:b/>
          <w:bCs/>
          <w:color w:val="auto"/>
          <w:sz w:val="22"/>
          <w:u w:val="single"/>
        </w:rPr>
        <w:t xml:space="preserve">Wykaz mebli: </w:t>
      </w:r>
    </w:p>
    <w:p w14:paraId="15E73F02"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Szafy archiwizacyjne </w:t>
      </w:r>
    </w:p>
    <w:p w14:paraId="6368FB07"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4D732A70"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1/ WYS. OK. 280 </w:t>
      </w:r>
    </w:p>
    <w:p w14:paraId="562FDDEF"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80 CM</w:t>
      </w:r>
    </w:p>
    <w:p w14:paraId="0561EC19"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40 CM </w:t>
      </w:r>
    </w:p>
    <w:p w14:paraId="18AB3F7F"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11 SZTUK</w:t>
      </w:r>
    </w:p>
    <w:p w14:paraId="7CAF9864"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Szafy archiwizacyjne </w:t>
      </w:r>
    </w:p>
    <w:p w14:paraId="77762970"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0B20AA4C"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1/ WYS. OK. 280 </w:t>
      </w:r>
    </w:p>
    <w:p w14:paraId="7F31DBC7"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40 CM</w:t>
      </w:r>
    </w:p>
    <w:p w14:paraId="36C96E02"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40 CM </w:t>
      </w:r>
    </w:p>
    <w:p w14:paraId="688E215C"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2 SZTUKI</w:t>
      </w:r>
    </w:p>
    <w:p w14:paraId="2FA2B012"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Szafy archiwizacyjne </w:t>
      </w:r>
    </w:p>
    <w:p w14:paraId="0F4980BA"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11DC1F6A"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1/ WYS. OK. 280 </w:t>
      </w:r>
    </w:p>
    <w:p w14:paraId="44ADCFB1"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82 CM</w:t>
      </w:r>
    </w:p>
    <w:p w14:paraId="5B059D41"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59 CM </w:t>
      </w:r>
    </w:p>
    <w:p w14:paraId="016EAC4C"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3 SZTUKI</w:t>
      </w:r>
    </w:p>
    <w:p w14:paraId="0DD47F62"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Szafy archiwizacyjne </w:t>
      </w:r>
    </w:p>
    <w:p w14:paraId="2C2786AE"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03668969"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1/ WYS. OK. 280 </w:t>
      </w:r>
    </w:p>
    <w:p w14:paraId="0FB221DB"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82 CM</w:t>
      </w:r>
    </w:p>
    <w:p w14:paraId="3FC979D4"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40  CM </w:t>
      </w:r>
    </w:p>
    <w:p w14:paraId="2F53A31B"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1 SZTUKA </w:t>
      </w:r>
    </w:p>
    <w:p w14:paraId="36A4FFF3"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Szafy archiwizacyjne </w:t>
      </w:r>
    </w:p>
    <w:p w14:paraId="72FBEF81"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lastRenderedPageBreak/>
        <w:t>WYMIARY</w:t>
      </w:r>
    </w:p>
    <w:p w14:paraId="46202D16"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WYS. OK. 190 CM</w:t>
      </w:r>
    </w:p>
    <w:p w14:paraId="5B6E7D55"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80 CM</w:t>
      </w:r>
    </w:p>
    <w:p w14:paraId="38CB05A3"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33  CM </w:t>
      </w:r>
    </w:p>
    <w:p w14:paraId="5FA41D4C"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2 SZTUKI</w:t>
      </w:r>
    </w:p>
    <w:p w14:paraId="3604D9B5"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Szafy archiwizacyjne </w:t>
      </w:r>
    </w:p>
    <w:p w14:paraId="7320BA36"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49949211"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WYS. OK. 190 CM</w:t>
      </w:r>
    </w:p>
    <w:p w14:paraId="63B4781B"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80 CM</w:t>
      </w:r>
    </w:p>
    <w:p w14:paraId="1D708D29"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40  CM </w:t>
      </w:r>
    </w:p>
    <w:p w14:paraId="01E42036"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p w14:paraId="27B46194"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Szafy archiwizacyjne </w:t>
      </w:r>
    </w:p>
    <w:p w14:paraId="4E1039D1"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5F86E99B"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WYS. OK. 280 CM</w:t>
      </w:r>
    </w:p>
    <w:p w14:paraId="55BCC19D"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120 CM</w:t>
      </w:r>
    </w:p>
    <w:p w14:paraId="455C89DD"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57  CM </w:t>
      </w:r>
    </w:p>
    <w:p w14:paraId="0A21B75C"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p w14:paraId="4A83F041"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Szafy archiwizacyjne </w:t>
      </w:r>
    </w:p>
    <w:p w14:paraId="42A4D16B"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4802CD9D"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WYS. OK. 280 CM</w:t>
      </w:r>
    </w:p>
    <w:p w14:paraId="2E96CE69"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40 CM</w:t>
      </w:r>
    </w:p>
    <w:p w14:paraId="6A796BD5"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57  CM </w:t>
      </w:r>
    </w:p>
    <w:p w14:paraId="4F2AB47A"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p w14:paraId="345A8DF4"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p>
    <w:p w14:paraId="1104971F"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Szafa gospodarcza /pod zabudowę lodówki/ </w:t>
      </w:r>
    </w:p>
    <w:p w14:paraId="78262CB1"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6B8D777C"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1/ WYS. OK. 280 </w:t>
      </w:r>
    </w:p>
    <w:p w14:paraId="2D2DD38C"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60 CM</w:t>
      </w:r>
    </w:p>
    <w:p w14:paraId="5219734E"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59 CM </w:t>
      </w:r>
    </w:p>
    <w:p w14:paraId="3569622F"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1 SZTUKA</w:t>
      </w:r>
    </w:p>
    <w:p w14:paraId="26E87FAA"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Szafa gospodarcza z wewnętrznym aneksem kuchennym  </w:t>
      </w:r>
    </w:p>
    <w:p w14:paraId="40766763"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lastRenderedPageBreak/>
        <w:t>WYMIARY</w:t>
      </w:r>
    </w:p>
    <w:p w14:paraId="19691782"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1/ WYS. OK. 280 </w:t>
      </w:r>
    </w:p>
    <w:p w14:paraId="6FB7A832"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120 CM</w:t>
      </w:r>
    </w:p>
    <w:p w14:paraId="73BC7B6D"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59 CM </w:t>
      </w:r>
    </w:p>
    <w:p w14:paraId="20D7E8C7"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p w14:paraId="1609EE97"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Szafa gospodarcza – ubraniowa </w:t>
      </w:r>
    </w:p>
    <w:p w14:paraId="1612D799"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6BE5B9A8"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WYS. OK. 185</w:t>
      </w:r>
    </w:p>
    <w:p w14:paraId="67106142"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200 CM</w:t>
      </w:r>
    </w:p>
    <w:p w14:paraId="7A700B4C"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59 CM </w:t>
      </w:r>
    </w:p>
    <w:p w14:paraId="376E5926"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p w14:paraId="1F5EC812"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Płyta laminowana dekoracyjna/maskująca  na ścianę </w:t>
      </w:r>
    </w:p>
    <w:p w14:paraId="122E1609"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0D10134A"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WYS. OK. 275 CM</w:t>
      </w:r>
    </w:p>
    <w:p w14:paraId="3CC0C451"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345 CM</w:t>
      </w:r>
    </w:p>
    <w:p w14:paraId="4A382760"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Ok 3,5  CM </w:t>
      </w:r>
    </w:p>
    <w:p w14:paraId="674B6072"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p w14:paraId="51BFD5B2"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Płyta laminowana dekoracyjna /maskująca  na ścianę </w:t>
      </w:r>
    </w:p>
    <w:p w14:paraId="4775F72A"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1397D682"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WYS. OK. 280 CM</w:t>
      </w:r>
    </w:p>
    <w:p w14:paraId="430D014F"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630 CM</w:t>
      </w:r>
    </w:p>
    <w:p w14:paraId="64F8037F"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Ok 3,5  CM </w:t>
      </w:r>
    </w:p>
    <w:p w14:paraId="19AB0A23"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p w14:paraId="51B0A2E0"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Witryna ekspozycyjna </w:t>
      </w:r>
    </w:p>
    <w:p w14:paraId="00655421"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4A5926EB"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WYS. OK. 280 CM</w:t>
      </w:r>
    </w:p>
    <w:p w14:paraId="5936D04D"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40 CM</w:t>
      </w:r>
    </w:p>
    <w:p w14:paraId="26E1F46A"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57 CM </w:t>
      </w:r>
    </w:p>
    <w:p w14:paraId="456A4333"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p w14:paraId="18A0DA50"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Witryna ekspozycyjna </w:t>
      </w:r>
    </w:p>
    <w:p w14:paraId="6DE40048"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5EEBC676"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lastRenderedPageBreak/>
        <w:t>1/ WYS. OK. 280 CM</w:t>
      </w:r>
    </w:p>
    <w:p w14:paraId="162983E5"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80 CM</w:t>
      </w:r>
    </w:p>
    <w:p w14:paraId="51B5B8AA"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40 CM </w:t>
      </w:r>
    </w:p>
    <w:p w14:paraId="437A2EBE"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p w14:paraId="416018D3" w14:textId="77777777" w:rsidR="00A111CD" w:rsidRPr="0079296B" w:rsidRDefault="00A111CD" w:rsidP="00A111CD">
      <w:pPr>
        <w:spacing w:after="160"/>
        <w:rPr>
          <w:rFonts w:asciiTheme="minorHAnsi" w:hAnsiTheme="minorHAnsi" w:cstheme="minorHAnsi"/>
          <w:b/>
          <w:bCs/>
          <w:color w:val="auto"/>
          <w:sz w:val="22"/>
        </w:rPr>
      </w:pPr>
    </w:p>
    <w:p w14:paraId="1EA51C6A"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Komoda archiwizacyjna </w:t>
      </w:r>
    </w:p>
    <w:p w14:paraId="3F3FC61B"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0C9FCB1C"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WYS. OK. 95 CM</w:t>
      </w:r>
    </w:p>
    <w:p w14:paraId="693FA7B8"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100 CM</w:t>
      </w:r>
    </w:p>
    <w:p w14:paraId="4A1220AD"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40 CM </w:t>
      </w:r>
    </w:p>
    <w:p w14:paraId="347C56BA"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p w14:paraId="2117FB28" w14:textId="77777777" w:rsidR="00A111CD" w:rsidRPr="0079296B" w:rsidRDefault="00A111CD" w:rsidP="00A111CD">
      <w:pPr>
        <w:spacing w:after="160"/>
        <w:rPr>
          <w:rFonts w:asciiTheme="minorHAnsi" w:hAnsiTheme="minorHAnsi" w:cstheme="minorHAnsi"/>
          <w:b/>
          <w:bCs/>
          <w:color w:val="auto"/>
          <w:sz w:val="22"/>
        </w:rPr>
      </w:pPr>
      <w:bookmarkStart w:id="2" w:name="_Hlk214280728"/>
      <w:r w:rsidRPr="0079296B">
        <w:rPr>
          <w:rFonts w:asciiTheme="minorHAnsi" w:hAnsiTheme="minorHAnsi" w:cstheme="minorHAnsi"/>
          <w:b/>
          <w:bCs/>
          <w:color w:val="auto"/>
          <w:sz w:val="22"/>
        </w:rPr>
        <w:t xml:space="preserve">Szafka pod drukarkę </w:t>
      </w:r>
    </w:p>
    <w:p w14:paraId="300B025A"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316601D9"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WYS. 60 CM</w:t>
      </w:r>
    </w:p>
    <w:p w14:paraId="3161C2CA"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65 CM</w:t>
      </w:r>
    </w:p>
    <w:p w14:paraId="0E7A9AE0"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76 CM </w:t>
      </w:r>
    </w:p>
    <w:p w14:paraId="10942E89"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bookmarkEnd w:id="2"/>
    <w:p w14:paraId="1FCA093A"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Biurko komputerowe</w:t>
      </w:r>
    </w:p>
    <w:p w14:paraId="24D0A62D"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7383D759"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WYS. 76 CM</w:t>
      </w:r>
    </w:p>
    <w:p w14:paraId="23E96AB8"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180 CM</w:t>
      </w:r>
    </w:p>
    <w:p w14:paraId="4CAFD236"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65 CM </w:t>
      </w:r>
    </w:p>
    <w:p w14:paraId="10203265"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2 SZTUKI</w:t>
      </w:r>
    </w:p>
    <w:p w14:paraId="3E39F8D3" w14:textId="77777777" w:rsidR="00A111CD" w:rsidRPr="0079296B" w:rsidRDefault="00A111CD" w:rsidP="00A111CD">
      <w:pPr>
        <w:spacing w:after="160"/>
        <w:rPr>
          <w:rFonts w:asciiTheme="minorHAnsi" w:hAnsiTheme="minorHAnsi" w:cstheme="minorHAnsi"/>
          <w:b/>
          <w:bCs/>
          <w:color w:val="auto"/>
          <w:sz w:val="22"/>
        </w:rPr>
      </w:pPr>
      <w:bookmarkStart w:id="3" w:name="_Hlk214281304"/>
      <w:r w:rsidRPr="0079296B">
        <w:rPr>
          <w:rFonts w:asciiTheme="minorHAnsi" w:hAnsiTheme="minorHAnsi" w:cstheme="minorHAnsi"/>
          <w:b/>
          <w:bCs/>
          <w:color w:val="auto"/>
          <w:sz w:val="22"/>
        </w:rPr>
        <w:t xml:space="preserve">Biurko komputerowe – 2 stanowiskowe </w:t>
      </w:r>
    </w:p>
    <w:p w14:paraId="510B8FF7"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439EE45A"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WYS. 76 CM</w:t>
      </w:r>
    </w:p>
    <w:p w14:paraId="41AB2092"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170 CM</w:t>
      </w:r>
    </w:p>
    <w:p w14:paraId="5D0D4CA4"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130 CM </w:t>
      </w:r>
    </w:p>
    <w:p w14:paraId="624213FB"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bookmarkEnd w:id="3"/>
    <w:p w14:paraId="1C056D4F"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Biurko komputerowe – 2 stanowiskowe </w:t>
      </w:r>
    </w:p>
    <w:p w14:paraId="173F4379"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710C2F47"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lastRenderedPageBreak/>
        <w:t>1/ WYS. 76 CM</w:t>
      </w:r>
    </w:p>
    <w:p w14:paraId="7B7EAB14"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150 CM</w:t>
      </w:r>
    </w:p>
    <w:p w14:paraId="45761ADF"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120 CM </w:t>
      </w:r>
    </w:p>
    <w:p w14:paraId="5EF1B98C"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p w14:paraId="7A681635" w14:textId="77777777" w:rsidR="00A111CD" w:rsidRPr="0079296B" w:rsidRDefault="00A111CD" w:rsidP="00A111CD">
      <w:pPr>
        <w:spacing w:after="160"/>
        <w:rPr>
          <w:rFonts w:asciiTheme="minorHAnsi" w:hAnsiTheme="minorHAnsi" w:cstheme="minorHAnsi"/>
          <w:b/>
          <w:bCs/>
          <w:color w:val="auto"/>
          <w:sz w:val="22"/>
        </w:rPr>
      </w:pPr>
    </w:p>
    <w:p w14:paraId="0628F41B"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Biurko gabinetowe </w:t>
      </w:r>
    </w:p>
    <w:p w14:paraId="6C29653B"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0B1D75D5"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WYS. 76 CM</w:t>
      </w:r>
    </w:p>
    <w:p w14:paraId="043E275A"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170 CM</w:t>
      </w:r>
    </w:p>
    <w:p w14:paraId="5F78594C"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170 CM </w:t>
      </w:r>
    </w:p>
    <w:p w14:paraId="27069BE4"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p w14:paraId="43974727"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Biurko gabinetowe </w:t>
      </w:r>
    </w:p>
    <w:p w14:paraId="1D918E65"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74106964"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WYS. 76 CM</w:t>
      </w:r>
    </w:p>
    <w:p w14:paraId="34A82414"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170 CM</w:t>
      </w:r>
    </w:p>
    <w:p w14:paraId="317CEBC2"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180 CM </w:t>
      </w:r>
    </w:p>
    <w:p w14:paraId="206D38D0"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p w14:paraId="1929340B"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Kontener mobilny </w:t>
      </w:r>
    </w:p>
    <w:p w14:paraId="5CBE517A"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0C489A1A"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WYS. 66 CM</w:t>
      </w:r>
    </w:p>
    <w:p w14:paraId="584C96AF"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60 CM</w:t>
      </w:r>
    </w:p>
    <w:p w14:paraId="0D3D9D1B"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50 CM </w:t>
      </w:r>
    </w:p>
    <w:p w14:paraId="0FC0CD02"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2 SZTUKI</w:t>
      </w:r>
    </w:p>
    <w:p w14:paraId="7285820B"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Stół konferencyjny </w:t>
      </w:r>
    </w:p>
    <w:p w14:paraId="06DAC24E"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115CE9CE"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WYS. 76 CM</w:t>
      </w:r>
    </w:p>
    <w:p w14:paraId="3482318B"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75 CM</w:t>
      </w:r>
    </w:p>
    <w:p w14:paraId="01B373B2"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Dł. 180 CM </w:t>
      </w:r>
    </w:p>
    <w:p w14:paraId="5C6A311B"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p w14:paraId="70EAB08D"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Stół konferencyjny </w:t>
      </w:r>
    </w:p>
    <w:p w14:paraId="7683F699"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3F9842A5" w14:textId="77777777" w:rsidR="00A111CD" w:rsidRPr="0079296B" w:rsidRDefault="00A111CD" w:rsidP="00A111CD">
      <w:pPr>
        <w:spacing w:after="160"/>
        <w:rPr>
          <w:rFonts w:asciiTheme="minorHAnsi" w:hAnsiTheme="minorHAnsi" w:cstheme="minorHAnsi"/>
          <w:b/>
          <w:bCs/>
          <w:color w:val="auto"/>
          <w:sz w:val="22"/>
        </w:rPr>
      </w:pPr>
      <w:bookmarkStart w:id="4" w:name="_Hlk214281718"/>
      <w:r w:rsidRPr="0079296B">
        <w:rPr>
          <w:rFonts w:asciiTheme="minorHAnsi" w:hAnsiTheme="minorHAnsi" w:cstheme="minorHAnsi"/>
          <w:b/>
          <w:bCs/>
          <w:color w:val="auto"/>
          <w:sz w:val="22"/>
        </w:rPr>
        <w:lastRenderedPageBreak/>
        <w:t>1/ WYS. 76 CM</w:t>
      </w:r>
    </w:p>
    <w:p w14:paraId="4F417F8B"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80 CM</w:t>
      </w:r>
    </w:p>
    <w:p w14:paraId="1EC6DBE7"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Dł. 140 CM </w:t>
      </w:r>
    </w:p>
    <w:bookmarkEnd w:id="4"/>
    <w:p w14:paraId="4DEEEFAE"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p w14:paraId="626DB9FB" w14:textId="77777777" w:rsidR="00A111CD" w:rsidRPr="0079296B" w:rsidRDefault="00A111CD" w:rsidP="00A111CD">
      <w:pPr>
        <w:spacing w:after="160"/>
        <w:rPr>
          <w:rFonts w:asciiTheme="minorHAnsi" w:hAnsiTheme="minorHAnsi" w:cstheme="minorHAnsi"/>
          <w:b/>
          <w:bCs/>
          <w:color w:val="auto"/>
          <w:sz w:val="22"/>
        </w:rPr>
      </w:pPr>
    </w:p>
    <w:p w14:paraId="2684AEDF" w14:textId="77777777" w:rsidR="00A111CD" w:rsidRPr="0079296B" w:rsidRDefault="00A111CD" w:rsidP="00A111CD">
      <w:pPr>
        <w:spacing w:after="160"/>
        <w:rPr>
          <w:rFonts w:asciiTheme="minorHAnsi" w:hAnsiTheme="minorHAnsi" w:cstheme="minorHAnsi"/>
          <w:b/>
          <w:bCs/>
          <w:color w:val="auto"/>
          <w:sz w:val="22"/>
        </w:rPr>
      </w:pPr>
      <w:bookmarkStart w:id="5" w:name="_Hlk214281703"/>
      <w:r w:rsidRPr="0079296B">
        <w:rPr>
          <w:rFonts w:asciiTheme="minorHAnsi" w:hAnsiTheme="minorHAnsi" w:cstheme="minorHAnsi"/>
          <w:b/>
          <w:bCs/>
          <w:color w:val="auto"/>
          <w:sz w:val="22"/>
        </w:rPr>
        <w:t>Stół konferencyjny okrągły</w:t>
      </w:r>
    </w:p>
    <w:p w14:paraId="4B356EF0"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5BEDC36E"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WYS. 76 CM</w:t>
      </w:r>
    </w:p>
    <w:p w14:paraId="4B6F2F6C"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ŚREDNICA 100 CM</w:t>
      </w:r>
    </w:p>
    <w:p w14:paraId="037B219F"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bookmarkEnd w:id="5"/>
    <w:p w14:paraId="25C58D02"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Stół konferencyjny okrągły</w:t>
      </w:r>
    </w:p>
    <w:p w14:paraId="26BF3AB4"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WYMIARY</w:t>
      </w:r>
    </w:p>
    <w:p w14:paraId="113BCEFB"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WYS. 76 CM</w:t>
      </w:r>
    </w:p>
    <w:p w14:paraId="3E802084"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SZER. 90 CM</w:t>
      </w:r>
    </w:p>
    <w:p w14:paraId="546C3DAC"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Dł. 230 CM </w:t>
      </w:r>
    </w:p>
    <w:p w14:paraId="5786C188"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DOSTAWKI 2X45 CM</w:t>
      </w:r>
    </w:p>
    <w:p w14:paraId="67BB5446"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p w14:paraId="189CE16A"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Pólka wisząca / nad ksero/ </w:t>
      </w:r>
    </w:p>
    <w:p w14:paraId="55806D22"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22 CM</w:t>
      </w:r>
    </w:p>
    <w:p w14:paraId="3AE79216"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Dł. 80 CM </w:t>
      </w:r>
    </w:p>
    <w:p w14:paraId="60DC1C93"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1 SZTUKA</w:t>
      </w:r>
    </w:p>
    <w:p w14:paraId="77411149"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Lada z regałami wewnętrznymi</w:t>
      </w:r>
    </w:p>
    <w:p w14:paraId="16410E37"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Wys. 110 cm</w:t>
      </w:r>
    </w:p>
    <w:p w14:paraId="58CB0EA6"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Dł. 350 CM</w:t>
      </w:r>
    </w:p>
    <w:p w14:paraId="00FDD8C4"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 GŁ. 42 CM</w:t>
      </w:r>
    </w:p>
    <w:p w14:paraId="25717E3E"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1 SZTUKA </w:t>
      </w:r>
    </w:p>
    <w:p w14:paraId="0E04DC5B"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Krzesła konferencyjne tapicerowane – 20 SZTUK </w:t>
      </w:r>
    </w:p>
    <w:p w14:paraId="6B864724" w14:textId="77777777" w:rsidR="00A111CD" w:rsidRPr="0079296B" w:rsidRDefault="00A111CD" w:rsidP="00A111CD">
      <w:pPr>
        <w:pBdr>
          <w:bottom w:val="single" w:sz="6" w:space="1" w:color="auto"/>
        </w:pBd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KOLOR CZARNY </w:t>
      </w:r>
    </w:p>
    <w:p w14:paraId="19641B7E"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Lodówka do zabudowy </w:t>
      </w:r>
    </w:p>
    <w:p w14:paraId="307F5FC1"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w:t>
      </w:r>
    </w:p>
    <w:p w14:paraId="218944AF"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t xml:space="preserve">Zlewozmywak do zabudowy z baterią </w:t>
      </w:r>
    </w:p>
    <w:p w14:paraId="2A1CB1B0" w14:textId="77777777" w:rsidR="00A111CD" w:rsidRPr="0079296B" w:rsidRDefault="00A111CD" w:rsidP="00A111CD">
      <w:pPr>
        <w:spacing w:after="160"/>
        <w:rPr>
          <w:rFonts w:asciiTheme="minorHAnsi" w:hAnsiTheme="minorHAnsi" w:cstheme="minorHAnsi"/>
          <w:b/>
          <w:bCs/>
          <w:color w:val="auto"/>
          <w:sz w:val="22"/>
        </w:rPr>
      </w:pPr>
      <w:r w:rsidRPr="0079296B">
        <w:rPr>
          <w:rFonts w:asciiTheme="minorHAnsi" w:hAnsiTheme="minorHAnsi" w:cstheme="minorHAnsi"/>
          <w:b/>
          <w:bCs/>
          <w:color w:val="auto"/>
          <w:sz w:val="22"/>
        </w:rPr>
        <w:lastRenderedPageBreak/>
        <w:t xml:space="preserve">-------------------------------------------------------------------------------------------------------------------------------------- </w:t>
      </w:r>
    </w:p>
    <w:p w14:paraId="29D964B0" w14:textId="77777777" w:rsidR="00A111CD" w:rsidRPr="00A111CD" w:rsidRDefault="00A111CD" w:rsidP="00A111CD">
      <w:pPr>
        <w:pStyle w:val="Nagwek1"/>
        <w:rPr>
          <w:rFonts w:asciiTheme="minorHAnsi" w:hAnsiTheme="minorHAnsi" w:cstheme="minorHAnsi"/>
          <w:color w:val="auto"/>
          <w:sz w:val="22"/>
          <w:szCs w:val="22"/>
        </w:rPr>
      </w:pPr>
      <w:r w:rsidRPr="00A111CD">
        <w:rPr>
          <w:rFonts w:asciiTheme="minorHAnsi" w:hAnsiTheme="minorHAnsi" w:cstheme="minorHAnsi"/>
          <w:color w:val="auto"/>
          <w:sz w:val="22"/>
          <w:szCs w:val="22"/>
        </w:rPr>
        <w:t xml:space="preserve">SPECYFIKACJA TECHNICZNA MEBLI </w:t>
      </w:r>
    </w:p>
    <w:p w14:paraId="3C7315DE" w14:textId="6B0262C0" w:rsidR="00A111CD" w:rsidRPr="00A111CD" w:rsidRDefault="00A111CD" w:rsidP="00A111CD">
      <w:pPr>
        <w:rPr>
          <w:rFonts w:asciiTheme="minorHAnsi" w:hAnsiTheme="minorHAnsi" w:cstheme="minorHAnsi"/>
          <w:color w:val="auto"/>
          <w:sz w:val="22"/>
        </w:rPr>
      </w:pPr>
      <w:r w:rsidRPr="00A111CD">
        <w:rPr>
          <w:rFonts w:asciiTheme="minorHAnsi" w:hAnsiTheme="minorHAnsi" w:cstheme="minorHAnsi"/>
          <w:color w:val="auto"/>
          <w:sz w:val="22"/>
        </w:rPr>
        <w:t xml:space="preserve"> </w:t>
      </w:r>
    </w:p>
    <w:p w14:paraId="261AC93B" w14:textId="77777777" w:rsidR="00A111CD" w:rsidRPr="00A111CD" w:rsidRDefault="00A111CD" w:rsidP="00A111CD">
      <w:pPr>
        <w:ind w:left="-15" w:firstLine="708"/>
        <w:rPr>
          <w:rFonts w:asciiTheme="minorHAnsi" w:hAnsiTheme="minorHAnsi" w:cstheme="minorHAnsi"/>
          <w:color w:val="auto"/>
          <w:sz w:val="22"/>
        </w:rPr>
      </w:pPr>
      <w:r w:rsidRPr="00A111CD">
        <w:rPr>
          <w:rFonts w:asciiTheme="minorHAnsi" w:hAnsiTheme="minorHAnsi" w:cstheme="minorHAnsi"/>
          <w:color w:val="auto"/>
          <w:sz w:val="22"/>
        </w:rPr>
        <w:t>Meble należy wykonać z płyty wiórowej trzywarstwowej laminowanej wg DIN68765 o gęstości 650 690 kg/m3 zgodnie z normą PN-EN14322 w klasie higieniczności E1. Wymagany jest pionowy układ słojów z zachowaniem rysunku dekoru płyty laminowanej</w:t>
      </w:r>
      <w:r w:rsidRPr="00A111CD">
        <w:rPr>
          <w:rFonts w:asciiTheme="minorHAnsi" w:hAnsiTheme="minorHAnsi" w:cstheme="minorHAnsi"/>
          <w:b/>
          <w:color w:val="auto"/>
          <w:sz w:val="22"/>
        </w:rPr>
        <w:t xml:space="preserve">. </w:t>
      </w:r>
      <w:r w:rsidRPr="00A111CD">
        <w:rPr>
          <w:rFonts w:asciiTheme="minorHAnsi" w:hAnsiTheme="minorHAnsi" w:cstheme="minorHAnsi"/>
          <w:color w:val="auto"/>
          <w:sz w:val="22"/>
        </w:rPr>
        <w:t>Wszystkie wąskie krawędzie zabezpieczyć obrzeżem ABS o grubości minimum 1 mm lub minimum 2 mm, bez żadnych wyrwań i nierówności. Krawędzie obrzeża muszą być zaokrąglone promieniem R1 i R2 w taki sposób, by uzyskać idealny i gładki promień. Obrzeże ABS musi wiernie odzwierciedlać kolor i strukturę dekoru płyty laminowanej. Przy klejeniu obrzeży zastosować klej poliuretanowy - wodoodporny (klasa D4), który daje trwałą, cienką i elastyczną spoinę i podwyższa trwałość mebli. Do połączeń korpusów mebli zastosować łączenie na konfirmantach oraz łączenia klejone na lamelach 20 mm. Otwory widoczne po montażu mebli, łby śrub i wkrętów powinny być maskowane zaślepkami w kolorze płyty meblowej. Elementy zewnętrzne dokładane mocowane przez środek mebla, dopasowane do krzywizny ściany. Zastosować okucia meblowe BLUM oprócz szuflad GTV AXIS PRO, gwarantujące długotrwały i bezawaryjny okres użytkowania. Drzwi powinny być osadzone na samodomykających zawiasach z cichym domykiem o kącie rozwarcia min. 95 stopni testowane na 40.000 cykli otwarcie – zamknięcie. Prowadnik przykręcać na wkręty. Drzwi szaf należy montować na zawiasach typu puszkowego w ilości minimum 3 sztuk na skrzydło, powyżej wysokości frontu 80 cm. Wszystkie drzwi zamykane na zamek meblowy z kluczem - dwa numerowane klucze o zmienności kombinacji 1:10000. We wszystkich kontenerach i komodach z szufladami zastosować zamki patentowe meblowe z kluczem. W meblach zastosować uchwyty aluminiowe 2 – punktowe o rozstawie 128 oraz 320 mm. Półki w szafach muszą mieć możliwość regulacji wysokości. Półki mocowane na bolcach z gumką fi 5 mm. Odległość między półkami zgodna z międzynarodowym standardem OH (327 mm). Wszystkie elementy szklane w meblach należy wykonać w ramkach Alu grubość szkła 4 mm. Wszystkie elementy wymagające poziomowania osadzone na nóżkach Hafelle Axilo h=60 – 100 mm. Wszystkie elementy metalowe /stelaże, profile/ powinny być malowane 100 % poliestrową farbą proszkową ( drobna struktura – półmat ) w kolorze RAL 9005, bardziej odpornej na zarysowania.</w:t>
      </w:r>
      <w:r w:rsidRPr="00A111CD">
        <w:rPr>
          <w:rFonts w:asciiTheme="minorHAnsi" w:hAnsiTheme="minorHAnsi" w:cstheme="minorHAnsi"/>
          <w:b/>
          <w:color w:val="auto"/>
          <w:sz w:val="22"/>
        </w:rPr>
        <w:t xml:space="preserve"> </w:t>
      </w:r>
    </w:p>
    <w:p w14:paraId="6CA69F44" w14:textId="77777777" w:rsidR="00A111CD" w:rsidRPr="00A111CD" w:rsidRDefault="00A111CD" w:rsidP="00A111CD">
      <w:pPr>
        <w:rPr>
          <w:rFonts w:asciiTheme="minorHAnsi" w:hAnsiTheme="minorHAnsi" w:cstheme="minorHAnsi"/>
          <w:color w:val="auto"/>
          <w:sz w:val="22"/>
        </w:rPr>
      </w:pPr>
      <w:r w:rsidRPr="00A111CD">
        <w:rPr>
          <w:rFonts w:asciiTheme="minorHAnsi" w:hAnsiTheme="minorHAnsi" w:cstheme="minorHAnsi"/>
          <w:color w:val="auto"/>
          <w:sz w:val="22"/>
        </w:rPr>
        <w:t xml:space="preserve"> </w:t>
      </w:r>
    </w:p>
    <w:p w14:paraId="4F38F4CE" w14:textId="77777777" w:rsidR="00A111CD" w:rsidRPr="00A111CD" w:rsidRDefault="00A111CD" w:rsidP="00A111CD">
      <w:pPr>
        <w:ind w:left="-5"/>
        <w:rPr>
          <w:rFonts w:asciiTheme="minorHAnsi" w:hAnsiTheme="minorHAnsi" w:cstheme="minorHAnsi"/>
          <w:color w:val="auto"/>
          <w:sz w:val="22"/>
        </w:rPr>
      </w:pPr>
      <w:r w:rsidRPr="00A111CD">
        <w:rPr>
          <w:rFonts w:asciiTheme="minorHAnsi" w:hAnsiTheme="minorHAnsi" w:cstheme="minorHAnsi"/>
          <w:b/>
          <w:color w:val="auto"/>
          <w:sz w:val="22"/>
        </w:rPr>
        <w:t xml:space="preserve">Uwaga: Meble należy dostarczać kompletne, w całości. </w:t>
      </w:r>
    </w:p>
    <w:p w14:paraId="57145B7A" w14:textId="77777777" w:rsidR="00A111CD" w:rsidRPr="00A111CD" w:rsidRDefault="00A111CD" w:rsidP="00A111CD">
      <w:pPr>
        <w:rPr>
          <w:rFonts w:asciiTheme="minorHAnsi" w:hAnsiTheme="minorHAnsi" w:cstheme="minorHAnsi"/>
          <w:color w:val="auto"/>
          <w:sz w:val="22"/>
        </w:rPr>
      </w:pPr>
      <w:r w:rsidRPr="00A111CD">
        <w:rPr>
          <w:rFonts w:asciiTheme="minorHAnsi" w:hAnsiTheme="minorHAnsi" w:cstheme="minorHAnsi"/>
          <w:b/>
          <w:color w:val="auto"/>
          <w:sz w:val="22"/>
        </w:rPr>
        <w:t xml:space="preserve"> </w:t>
      </w:r>
    </w:p>
    <w:p w14:paraId="43062C97" w14:textId="77777777" w:rsidR="00A111CD" w:rsidRPr="00A111CD" w:rsidRDefault="00A111CD" w:rsidP="00A111CD">
      <w:pPr>
        <w:ind w:left="-5"/>
        <w:rPr>
          <w:rFonts w:asciiTheme="minorHAnsi" w:hAnsiTheme="minorHAnsi" w:cstheme="minorHAnsi"/>
          <w:color w:val="auto"/>
          <w:sz w:val="22"/>
        </w:rPr>
      </w:pPr>
      <w:r w:rsidRPr="00A111CD">
        <w:rPr>
          <w:rFonts w:asciiTheme="minorHAnsi" w:hAnsiTheme="minorHAnsi" w:cstheme="minorHAnsi"/>
          <w:color w:val="auto"/>
          <w:sz w:val="22"/>
        </w:rPr>
        <w:t xml:space="preserve">Przy montażu końcowym meble należy wypoziomować oraz zabezpieczyć ( tam gdzie jest to konieczne ) przed przesunięciami ( skręcić poszczególne elementy lub przytwierdzić do ściany ). Meble należy wykonać profesjonalnie, zgodnie ze sztuką stolarską z zachowaniem wysokiej jakości, estetyki i trwałości wykonania. Wszystkie użyte materiały do wykonania mebli muszą być dopuszczone do obrotu na terytorium RP, posiadać wszelkie wymagane przez przepisy prawa świadectwa, certyfikaty, atesty, deklaracje zgodności, oraz spełniać wszelkie wymagane przez przepisy prawa wymogi w zakresie norm bezpieczeństwa. Opis przedstawia minimalne wymagania dotyczące wyposażenia meblowego. Dopuszcza się tolerancję wymiarów w zakresie +/-5%. </w:t>
      </w:r>
    </w:p>
    <w:p w14:paraId="5EE96B74" w14:textId="77777777" w:rsidR="00A111CD" w:rsidRPr="00A111CD" w:rsidRDefault="00A111CD" w:rsidP="00A111CD">
      <w:pPr>
        <w:ind w:left="-5"/>
        <w:rPr>
          <w:rFonts w:asciiTheme="minorHAnsi" w:hAnsiTheme="minorHAnsi" w:cstheme="minorHAnsi"/>
          <w:color w:val="auto"/>
          <w:sz w:val="22"/>
        </w:rPr>
      </w:pPr>
      <w:r w:rsidRPr="00A111CD">
        <w:rPr>
          <w:rFonts w:asciiTheme="minorHAnsi" w:hAnsiTheme="minorHAnsi" w:cstheme="minorHAnsi"/>
          <w:color w:val="auto"/>
          <w:sz w:val="22"/>
        </w:rPr>
        <w:t xml:space="preserve">W specyfikacji podano wzorcowo nazwy własne i symbole materiałów. Dopuszcza się zastosowanie materiałów o nie gorszych parametrach technicznych i identycznych walorach estetycznych pod warunkiem uzgodnienia zmiany z Zamawiającym. </w:t>
      </w:r>
    </w:p>
    <w:p w14:paraId="3BCC2FBC" w14:textId="078FF7B7" w:rsidR="00A111CD" w:rsidRPr="00A111CD" w:rsidRDefault="00A111CD" w:rsidP="00A111CD">
      <w:pPr>
        <w:rPr>
          <w:rFonts w:asciiTheme="minorHAnsi" w:hAnsiTheme="minorHAnsi" w:cstheme="minorHAnsi"/>
          <w:color w:val="auto"/>
          <w:sz w:val="22"/>
        </w:rPr>
      </w:pPr>
      <w:r w:rsidRPr="00A111CD">
        <w:rPr>
          <w:rFonts w:asciiTheme="minorHAnsi" w:hAnsiTheme="minorHAnsi" w:cstheme="minorHAnsi"/>
          <w:b/>
          <w:i/>
          <w:color w:val="auto"/>
          <w:sz w:val="22"/>
        </w:rPr>
        <w:t xml:space="preserve">Przed przystąpieniem do realizacji zamówienia Wykonawca uzgodni z Zamawiającym kolorystykę dostarczonych mebli oraz wykona wizualizację 3D zagospodarowania meblowego pomieszczenia. </w:t>
      </w:r>
    </w:p>
    <w:p w14:paraId="08B1A2AC" w14:textId="4390B5CB" w:rsidR="00A111CD" w:rsidRPr="00A111CD" w:rsidRDefault="00A111CD" w:rsidP="00A111CD">
      <w:pPr>
        <w:rPr>
          <w:rFonts w:asciiTheme="minorHAnsi" w:hAnsiTheme="minorHAnsi" w:cstheme="minorHAnsi"/>
          <w:color w:val="auto"/>
          <w:sz w:val="22"/>
        </w:rPr>
      </w:pPr>
      <w:r w:rsidRPr="00A111CD">
        <w:rPr>
          <w:rFonts w:asciiTheme="minorHAnsi" w:hAnsiTheme="minorHAnsi" w:cstheme="minorHAnsi"/>
          <w:color w:val="auto"/>
          <w:sz w:val="22"/>
        </w:rPr>
        <w:t xml:space="preserve"> </w:t>
      </w:r>
    </w:p>
    <w:p w14:paraId="21BA5BD4" w14:textId="77777777" w:rsidR="00A111CD" w:rsidRPr="00A111CD" w:rsidRDefault="00A111CD" w:rsidP="00A111CD">
      <w:pPr>
        <w:ind w:left="-5"/>
        <w:rPr>
          <w:rFonts w:asciiTheme="minorHAnsi" w:hAnsiTheme="minorHAnsi" w:cstheme="minorHAnsi"/>
          <w:color w:val="auto"/>
          <w:sz w:val="22"/>
        </w:rPr>
      </w:pPr>
      <w:r w:rsidRPr="00A111CD">
        <w:rPr>
          <w:rFonts w:asciiTheme="minorHAnsi" w:hAnsiTheme="minorHAnsi" w:cstheme="minorHAnsi"/>
          <w:b/>
          <w:color w:val="auto"/>
          <w:sz w:val="22"/>
        </w:rPr>
        <w:t xml:space="preserve">Kolorystyka mebli : </w:t>
      </w:r>
    </w:p>
    <w:p w14:paraId="0561A877" w14:textId="77777777" w:rsidR="00A111CD" w:rsidRPr="00A111CD" w:rsidRDefault="00A111CD" w:rsidP="00A111CD">
      <w:pPr>
        <w:rPr>
          <w:rFonts w:asciiTheme="minorHAnsi" w:hAnsiTheme="minorHAnsi" w:cstheme="minorHAnsi"/>
          <w:color w:val="auto"/>
          <w:sz w:val="22"/>
        </w:rPr>
      </w:pPr>
      <w:r w:rsidRPr="00A111CD">
        <w:rPr>
          <w:rFonts w:asciiTheme="minorHAnsi" w:hAnsiTheme="minorHAnsi" w:cstheme="minorHAnsi"/>
          <w:color w:val="auto"/>
          <w:sz w:val="22"/>
        </w:rPr>
        <w:t xml:space="preserve"> </w:t>
      </w:r>
    </w:p>
    <w:p w14:paraId="0E88858C" w14:textId="77777777" w:rsidR="00A111CD" w:rsidRPr="00A111CD" w:rsidRDefault="00A111CD" w:rsidP="00A111CD">
      <w:pPr>
        <w:ind w:left="-5"/>
        <w:rPr>
          <w:rFonts w:asciiTheme="minorHAnsi" w:hAnsiTheme="minorHAnsi" w:cstheme="minorHAnsi"/>
          <w:color w:val="auto"/>
          <w:sz w:val="22"/>
        </w:rPr>
      </w:pPr>
      <w:r w:rsidRPr="00A111CD">
        <w:rPr>
          <w:rFonts w:asciiTheme="minorHAnsi" w:hAnsiTheme="minorHAnsi" w:cstheme="minorHAnsi"/>
          <w:color w:val="auto"/>
          <w:sz w:val="22"/>
        </w:rPr>
        <w:t xml:space="preserve">Kolor podstawowy : Kronospan 0164 PD Antracyt. </w:t>
      </w:r>
    </w:p>
    <w:p w14:paraId="2677F4B2" w14:textId="77777777" w:rsidR="00A111CD" w:rsidRPr="00A111CD" w:rsidRDefault="00A111CD" w:rsidP="00A111CD">
      <w:pPr>
        <w:ind w:left="-5"/>
        <w:rPr>
          <w:rFonts w:asciiTheme="minorHAnsi" w:hAnsiTheme="minorHAnsi" w:cstheme="minorHAnsi"/>
          <w:color w:val="auto"/>
          <w:sz w:val="22"/>
        </w:rPr>
      </w:pPr>
      <w:r w:rsidRPr="00A111CD">
        <w:rPr>
          <w:rFonts w:asciiTheme="minorHAnsi" w:hAnsiTheme="minorHAnsi" w:cstheme="minorHAnsi"/>
          <w:color w:val="auto"/>
          <w:sz w:val="22"/>
        </w:rPr>
        <w:t xml:space="preserve">Kolor uzupełniający : Kronospan K694 Silk Primavera Oak. </w:t>
      </w:r>
    </w:p>
    <w:p w14:paraId="62F32A47" w14:textId="77777777" w:rsidR="00A111CD" w:rsidRPr="00A111CD" w:rsidRDefault="00A111CD" w:rsidP="00A111CD">
      <w:pPr>
        <w:rPr>
          <w:rFonts w:asciiTheme="minorHAnsi" w:hAnsiTheme="minorHAnsi" w:cstheme="minorHAnsi"/>
          <w:color w:val="auto"/>
          <w:sz w:val="22"/>
        </w:rPr>
      </w:pPr>
      <w:r w:rsidRPr="00A111CD">
        <w:rPr>
          <w:rFonts w:asciiTheme="minorHAnsi" w:hAnsiTheme="minorHAnsi" w:cstheme="minorHAnsi"/>
          <w:color w:val="auto"/>
          <w:sz w:val="22"/>
        </w:rPr>
        <w:lastRenderedPageBreak/>
        <w:t xml:space="preserve"> </w:t>
      </w:r>
    </w:p>
    <w:p w14:paraId="25A9C8ED" w14:textId="77777777" w:rsidR="00A111CD" w:rsidRPr="00A111CD" w:rsidRDefault="00A111CD" w:rsidP="00A111CD">
      <w:pPr>
        <w:ind w:left="-5"/>
        <w:rPr>
          <w:rFonts w:asciiTheme="minorHAnsi" w:hAnsiTheme="minorHAnsi" w:cstheme="minorHAnsi"/>
          <w:color w:val="auto"/>
          <w:sz w:val="22"/>
        </w:rPr>
      </w:pPr>
      <w:r w:rsidRPr="00A111CD">
        <w:rPr>
          <w:rFonts w:asciiTheme="minorHAnsi" w:hAnsiTheme="minorHAnsi" w:cstheme="minorHAnsi"/>
          <w:b/>
          <w:color w:val="auto"/>
          <w:sz w:val="22"/>
        </w:rPr>
        <w:t xml:space="preserve">W celu potwierdzenia, że oferowane wyroby odpowiadają wymaganiom określonym przez </w:t>
      </w:r>
    </w:p>
    <w:p w14:paraId="7D8DEB7C" w14:textId="77777777" w:rsidR="00A111CD" w:rsidRPr="00A111CD" w:rsidRDefault="00A111CD" w:rsidP="00A111CD">
      <w:pPr>
        <w:ind w:left="-5"/>
        <w:rPr>
          <w:rFonts w:asciiTheme="minorHAnsi" w:hAnsiTheme="minorHAnsi" w:cstheme="minorHAnsi"/>
          <w:color w:val="auto"/>
          <w:sz w:val="22"/>
        </w:rPr>
      </w:pPr>
      <w:r w:rsidRPr="00A111CD">
        <w:rPr>
          <w:rFonts w:asciiTheme="minorHAnsi" w:hAnsiTheme="minorHAnsi" w:cstheme="minorHAnsi"/>
          <w:b/>
          <w:color w:val="auto"/>
          <w:sz w:val="22"/>
        </w:rPr>
        <w:t xml:space="preserve">Zamawiającego, Wykonawca powinien najpóźniej w dniu dostarczenia mebli przedstawić następujące dokumenty: </w:t>
      </w:r>
    </w:p>
    <w:p w14:paraId="488FE783" w14:textId="77777777" w:rsidR="00A111CD" w:rsidRPr="00A111CD" w:rsidRDefault="00A111CD" w:rsidP="00A111CD">
      <w:pPr>
        <w:rPr>
          <w:rFonts w:asciiTheme="minorHAnsi" w:hAnsiTheme="minorHAnsi" w:cstheme="minorHAnsi"/>
          <w:color w:val="auto"/>
          <w:sz w:val="22"/>
        </w:rPr>
      </w:pPr>
      <w:r w:rsidRPr="00A111CD">
        <w:rPr>
          <w:rFonts w:asciiTheme="minorHAnsi" w:hAnsiTheme="minorHAnsi" w:cstheme="minorHAnsi"/>
          <w:b/>
          <w:color w:val="auto"/>
          <w:sz w:val="22"/>
        </w:rPr>
        <w:t xml:space="preserve"> </w:t>
      </w:r>
    </w:p>
    <w:p w14:paraId="53B162FB" w14:textId="77777777" w:rsidR="00A111CD" w:rsidRPr="00A111CD" w:rsidRDefault="00A111CD" w:rsidP="0097285E">
      <w:pPr>
        <w:numPr>
          <w:ilvl w:val="0"/>
          <w:numId w:val="7"/>
        </w:numPr>
        <w:spacing w:after="5"/>
        <w:ind w:hanging="360"/>
        <w:rPr>
          <w:rFonts w:asciiTheme="minorHAnsi" w:hAnsiTheme="minorHAnsi" w:cstheme="minorHAnsi"/>
          <w:color w:val="auto"/>
          <w:sz w:val="22"/>
        </w:rPr>
      </w:pPr>
      <w:r w:rsidRPr="00A111CD">
        <w:rPr>
          <w:rFonts w:asciiTheme="minorHAnsi" w:hAnsiTheme="minorHAnsi" w:cstheme="minorHAnsi"/>
          <w:color w:val="auto"/>
          <w:sz w:val="22"/>
        </w:rPr>
        <w:t xml:space="preserve">Atest higieniczny na meble potwierdzający, że przedmiot oferty może być stosowany w placówkach użyteczności publicznej, </w:t>
      </w:r>
    </w:p>
    <w:p w14:paraId="572F2195" w14:textId="77777777" w:rsidR="00A111CD" w:rsidRPr="00A111CD" w:rsidRDefault="00A111CD" w:rsidP="0097285E">
      <w:pPr>
        <w:numPr>
          <w:ilvl w:val="0"/>
          <w:numId w:val="7"/>
        </w:numPr>
        <w:spacing w:after="230"/>
        <w:ind w:hanging="360"/>
        <w:rPr>
          <w:rFonts w:asciiTheme="minorHAnsi" w:hAnsiTheme="minorHAnsi" w:cstheme="minorHAnsi"/>
          <w:color w:val="auto"/>
          <w:sz w:val="22"/>
        </w:rPr>
      </w:pPr>
      <w:r w:rsidRPr="00A111CD">
        <w:rPr>
          <w:rFonts w:asciiTheme="minorHAnsi" w:hAnsiTheme="minorHAnsi" w:cstheme="minorHAnsi"/>
          <w:color w:val="auto"/>
          <w:sz w:val="22"/>
        </w:rPr>
        <w:t xml:space="preserve">Atest badań wytrzymałościowych na krzesła i fotele biurowe. </w:t>
      </w:r>
    </w:p>
    <w:p w14:paraId="699992E1" w14:textId="01012209" w:rsidR="00A111CD" w:rsidRPr="00A111CD" w:rsidRDefault="00A111CD" w:rsidP="005A15CD">
      <w:pPr>
        <w:spacing w:after="226"/>
        <w:ind w:left="-5"/>
        <w:rPr>
          <w:rFonts w:asciiTheme="minorHAnsi" w:hAnsiTheme="minorHAnsi" w:cstheme="minorHAnsi"/>
          <w:color w:val="auto"/>
          <w:sz w:val="22"/>
        </w:rPr>
      </w:pPr>
      <w:r w:rsidRPr="00A111CD">
        <w:rPr>
          <w:rFonts w:asciiTheme="minorHAnsi" w:hAnsiTheme="minorHAnsi" w:cstheme="minorHAnsi"/>
          <w:b/>
          <w:color w:val="auto"/>
          <w:sz w:val="22"/>
        </w:rPr>
        <w:t xml:space="preserve">Meble mają być wykonane zgodnie z normą PN-EN 527 dotyczącą ergonomii pracy oraz stateczności mebli. </w:t>
      </w:r>
    </w:p>
    <w:p w14:paraId="43A4A88A" w14:textId="77777777" w:rsidR="00A111CD" w:rsidRPr="00A111CD" w:rsidRDefault="00A111CD" w:rsidP="00A111CD">
      <w:pPr>
        <w:pStyle w:val="Nagwek2"/>
        <w:ind w:left="-5"/>
        <w:rPr>
          <w:rFonts w:asciiTheme="minorHAnsi" w:hAnsiTheme="minorHAnsi" w:cstheme="minorHAnsi"/>
          <w:color w:val="auto"/>
          <w:sz w:val="22"/>
          <w:szCs w:val="22"/>
        </w:rPr>
      </w:pPr>
      <w:r w:rsidRPr="00A111CD">
        <w:rPr>
          <w:rFonts w:asciiTheme="minorHAnsi" w:hAnsiTheme="minorHAnsi" w:cstheme="minorHAnsi"/>
          <w:color w:val="auto"/>
          <w:sz w:val="22"/>
          <w:szCs w:val="22"/>
        </w:rPr>
        <w:t xml:space="preserve">OPIS TECHNICZNY BIUREK </w:t>
      </w:r>
    </w:p>
    <w:p w14:paraId="1EE29811" w14:textId="77777777" w:rsidR="00A111CD" w:rsidRPr="00A111CD" w:rsidRDefault="00A111CD" w:rsidP="00A111CD">
      <w:pPr>
        <w:rPr>
          <w:rFonts w:asciiTheme="minorHAnsi" w:hAnsiTheme="minorHAnsi" w:cstheme="minorHAnsi"/>
          <w:color w:val="auto"/>
          <w:sz w:val="22"/>
        </w:rPr>
      </w:pPr>
      <w:r w:rsidRPr="00A111CD">
        <w:rPr>
          <w:rFonts w:asciiTheme="minorHAnsi" w:hAnsiTheme="minorHAnsi" w:cstheme="minorHAnsi"/>
          <w:b/>
          <w:color w:val="auto"/>
          <w:sz w:val="22"/>
        </w:rPr>
        <w:t xml:space="preserve"> </w:t>
      </w:r>
    </w:p>
    <w:p w14:paraId="75F08729" w14:textId="77777777" w:rsidR="00A111CD" w:rsidRPr="00A111CD" w:rsidRDefault="00A111CD" w:rsidP="00A111CD">
      <w:pPr>
        <w:ind w:left="-5"/>
        <w:rPr>
          <w:rFonts w:asciiTheme="minorHAnsi" w:hAnsiTheme="minorHAnsi" w:cstheme="minorHAnsi"/>
          <w:color w:val="auto"/>
          <w:sz w:val="22"/>
        </w:rPr>
      </w:pPr>
      <w:r w:rsidRPr="00A111CD">
        <w:rPr>
          <w:rFonts w:asciiTheme="minorHAnsi" w:hAnsiTheme="minorHAnsi" w:cstheme="minorHAnsi"/>
          <w:color w:val="auto"/>
          <w:sz w:val="22"/>
        </w:rPr>
        <w:t xml:space="preserve">Blaty – z płyty grubości 36 mm 2x18mm łączone na kleju kontaktowym , wąskie krawędzie oklejać obrzeżem PCV o grubości 2 mm - uwzględnić przelotki. Podstawa biurek z płyty laminowanej grubości 18mm, krawędzie oklejone obrzeżem PCV minimum 0,8 mm, h biurka=756 mm. Fronty zabezpieczyć obrzeżem ABS o grubości 2 mm. Elementy stalowe biurek wykonać z profili minimum 80x20x2mm. </w:t>
      </w:r>
    </w:p>
    <w:p w14:paraId="277E1892" w14:textId="77777777" w:rsidR="00A111CD" w:rsidRPr="00A111CD" w:rsidRDefault="00A111CD" w:rsidP="00A111CD">
      <w:pPr>
        <w:rPr>
          <w:rFonts w:asciiTheme="minorHAnsi" w:hAnsiTheme="minorHAnsi" w:cstheme="minorHAnsi"/>
          <w:color w:val="auto"/>
          <w:sz w:val="22"/>
        </w:rPr>
      </w:pPr>
      <w:r w:rsidRPr="00A111CD">
        <w:rPr>
          <w:rFonts w:asciiTheme="minorHAnsi" w:hAnsiTheme="minorHAnsi" w:cstheme="minorHAnsi"/>
          <w:color w:val="auto"/>
          <w:sz w:val="22"/>
        </w:rPr>
        <w:t xml:space="preserve"> </w:t>
      </w:r>
    </w:p>
    <w:p w14:paraId="2B816970" w14:textId="77777777" w:rsidR="00A111CD" w:rsidRPr="00A111CD" w:rsidRDefault="00A111CD" w:rsidP="00A111CD">
      <w:pPr>
        <w:pStyle w:val="Nagwek2"/>
        <w:ind w:left="-5"/>
        <w:rPr>
          <w:rFonts w:asciiTheme="minorHAnsi" w:hAnsiTheme="minorHAnsi" w:cstheme="minorHAnsi"/>
          <w:color w:val="auto"/>
          <w:sz w:val="22"/>
          <w:szCs w:val="22"/>
        </w:rPr>
      </w:pPr>
      <w:r w:rsidRPr="00A111CD">
        <w:rPr>
          <w:rFonts w:asciiTheme="minorHAnsi" w:hAnsiTheme="minorHAnsi" w:cstheme="minorHAnsi"/>
          <w:color w:val="auto"/>
          <w:sz w:val="22"/>
          <w:szCs w:val="22"/>
        </w:rPr>
        <w:t xml:space="preserve">OPIS TECHNICZNY KONTENERÓW </w:t>
      </w:r>
    </w:p>
    <w:p w14:paraId="1EB6C3B5" w14:textId="77777777" w:rsidR="00A111CD" w:rsidRPr="00A111CD" w:rsidRDefault="00A111CD" w:rsidP="00A111CD">
      <w:pPr>
        <w:rPr>
          <w:rFonts w:asciiTheme="minorHAnsi" w:hAnsiTheme="minorHAnsi" w:cstheme="minorHAnsi"/>
          <w:color w:val="auto"/>
          <w:sz w:val="22"/>
        </w:rPr>
      </w:pPr>
      <w:r w:rsidRPr="00A111CD">
        <w:rPr>
          <w:rFonts w:asciiTheme="minorHAnsi" w:hAnsiTheme="minorHAnsi" w:cstheme="minorHAnsi"/>
          <w:b/>
          <w:color w:val="auto"/>
          <w:sz w:val="22"/>
        </w:rPr>
        <w:t xml:space="preserve"> </w:t>
      </w:r>
    </w:p>
    <w:p w14:paraId="647EBE4F" w14:textId="77777777" w:rsidR="00A111CD" w:rsidRPr="00A111CD" w:rsidRDefault="00A111CD" w:rsidP="00A111CD">
      <w:pPr>
        <w:ind w:left="-5"/>
        <w:rPr>
          <w:rFonts w:asciiTheme="minorHAnsi" w:hAnsiTheme="minorHAnsi" w:cstheme="minorHAnsi"/>
          <w:color w:val="auto"/>
          <w:sz w:val="22"/>
        </w:rPr>
      </w:pPr>
      <w:r w:rsidRPr="00A111CD">
        <w:rPr>
          <w:rFonts w:asciiTheme="minorHAnsi" w:hAnsiTheme="minorHAnsi" w:cstheme="minorHAnsi"/>
          <w:color w:val="auto"/>
          <w:sz w:val="22"/>
        </w:rPr>
        <w:t xml:space="preserve">Korpus, drzwi i półki wykonać z płyty laminowanej o grubości 18 mm, wieniec górny z płyty o grubości minimum 36 mm 2x18mm łączone na kleju kontaktowym. Korpus kontenera trwale połączony na lamele 20 mm. Krawędzie korpusu zabezpieczyć okleiną PCV o grubości minimum 0,8 mm, blaty i fronty - o grubości minimum 2 mm. Zastosować szuflady GTV AXIS z mechanizmem cichego domyku z możliwością montażu organizera wewnątrz szuflady. Szuflady zamykać zamkiem meblowym z kluczem. Drzwiczki zamykać na zamek meblowy z kluczem. W kontenerach zastosować kółka obrotowe, w tym dwa z hamulcem. </w:t>
      </w:r>
    </w:p>
    <w:p w14:paraId="6D57C872" w14:textId="77777777" w:rsidR="00A111CD" w:rsidRPr="00A111CD" w:rsidRDefault="00A111CD" w:rsidP="00A111CD">
      <w:pPr>
        <w:rPr>
          <w:rFonts w:asciiTheme="minorHAnsi" w:hAnsiTheme="minorHAnsi" w:cstheme="minorHAnsi"/>
          <w:color w:val="auto"/>
          <w:sz w:val="22"/>
        </w:rPr>
      </w:pPr>
      <w:r w:rsidRPr="00A111CD">
        <w:rPr>
          <w:rFonts w:asciiTheme="minorHAnsi" w:hAnsiTheme="minorHAnsi" w:cstheme="minorHAnsi"/>
          <w:color w:val="auto"/>
          <w:sz w:val="22"/>
        </w:rPr>
        <w:t xml:space="preserve"> </w:t>
      </w:r>
    </w:p>
    <w:p w14:paraId="5BB19EE5" w14:textId="77777777" w:rsidR="00A111CD" w:rsidRPr="00A111CD" w:rsidRDefault="00A111CD" w:rsidP="00A111CD">
      <w:pPr>
        <w:pStyle w:val="Nagwek2"/>
        <w:ind w:left="-5"/>
        <w:rPr>
          <w:rFonts w:asciiTheme="minorHAnsi" w:hAnsiTheme="minorHAnsi" w:cstheme="minorHAnsi"/>
          <w:color w:val="auto"/>
          <w:sz w:val="22"/>
          <w:szCs w:val="22"/>
        </w:rPr>
      </w:pPr>
      <w:r w:rsidRPr="00A111CD">
        <w:rPr>
          <w:rFonts w:asciiTheme="minorHAnsi" w:hAnsiTheme="minorHAnsi" w:cstheme="minorHAnsi"/>
          <w:color w:val="auto"/>
          <w:sz w:val="22"/>
          <w:szCs w:val="22"/>
        </w:rPr>
        <w:t xml:space="preserve">OPIS TECHNICZNY SZAF </w:t>
      </w:r>
    </w:p>
    <w:p w14:paraId="48299D2B" w14:textId="77777777" w:rsidR="00A111CD" w:rsidRPr="00A111CD" w:rsidRDefault="00A111CD" w:rsidP="00A111CD">
      <w:pPr>
        <w:rPr>
          <w:rFonts w:asciiTheme="minorHAnsi" w:hAnsiTheme="minorHAnsi" w:cstheme="minorHAnsi"/>
          <w:color w:val="auto"/>
          <w:sz w:val="22"/>
        </w:rPr>
      </w:pPr>
      <w:r w:rsidRPr="00A111CD">
        <w:rPr>
          <w:rFonts w:asciiTheme="minorHAnsi" w:hAnsiTheme="minorHAnsi" w:cstheme="minorHAnsi"/>
          <w:b/>
          <w:color w:val="auto"/>
          <w:sz w:val="22"/>
        </w:rPr>
        <w:t xml:space="preserve"> </w:t>
      </w:r>
    </w:p>
    <w:p w14:paraId="7F7F5CA0" w14:textId="77777777" w:rsidR="00A111CD" w:rsidRPr="00A111CD" w:rsidRDefault="00A111CD" w:rsidP="00A111CD">
      <w:pPr>
        <w:ind w:left="-5"/>
        <w:rPr>
          <w:rFonts w:asciiTheme="minorHAnsi" w:hAnsiTheme="minorHAnsi" w:cstheme="minorHAnsi"/>
          <w:color w:val="auto"/>
          <w:sz w:val="22"/>
        </w:rPr>
      </w:pPr>
      <w:r w:rsidRPr="00A111CD">
        <w:rPr>
          <w:rFonts w:asciiTheme="minorHAnsi" w:hAnsiTheme="minorHAnsi" w:cstheme="minorHAnsi"/>
          <w:color w:val="auto"/>
          <w:sz w:val="22"/>
        </w:rPr>
        <w:t xml:space="preserve">Korpus i drzwi szafy wykonać z płyty laminowanej o grubości minimum 18 mm, wieniec górny, dolny i półki z płyty o grubości 18 mm. Krawędzie korpusu zabezpieczyć okleiną PCV o grubości minimum 0,8 mm, fronty - o grubości minimum 2 mm. Korpus łączyć na konfirmantach. Drzwi osadzić na samodomykających zawiasach z cichym domykiem o kącie rozwarcia min. 95 stopni testowane na 40.000 cykli otwarcie – zamknięcie. W wieńcu dolnym zastosować nóżki z regulacją wysokości od zewnątrz w zakresie minimum 25 mm. Drzwi zamykać na zamek patentowy z kluczem. Nadstawki – koniecznie mocować do ściany. </w:t>
      </w:r>
    </w:p>
    <w:p w14:paraId="54115671" w14:textId="77777777" w:rsidR="00A111CD" w:rsidRPr="00A111CD" w:rsidRDefault="00A111CD" w:rsidP="00A111CD">
      <w:pPr>
        <w:rPr>
          <w:rFonts w:asciiTheme="minorHAnsi" w:hAnsiTheme="minorHAnsi" w:cstheme="minorHAnsi"/>
          <w:color w:val="auto"/>
          <w:sz w:val="22"/>
        </w:rPr>
      </w:pPr>
      <w:r w:rsidRPr="00A111CD">
        <w:rPr>
          <w:rFonts w:asciiTheme="minorHAnsi" w:hAnsiTheme="minorHAnsi" w:cstheme="minorHAnsi"/>
          <w:color w:val="auto"/>
          <w:sz w:val="22"/>
        </w:rPr>
        <w:t xml:space="preserve"> </w:t>
      </w:r>
    </w:p>
    <w:p w14:paraId="382E11AE" w14:textId="77777777" w:rsidR="00A111CD" w:rsidRPr="00A111CD" w:rsidRDefault="00A111CD" w:rsidP="00A111CD">
      <w:pPr>
        <w:pStyle w:val="Nagwek2"/>
        <w:ind w:left="-5"/>
        <w:rPr>
          <w:rFonts w:asciiTheme="minorHAnsi" w:hAnsiTheme="minorHAnsi" w:cstheme="minorHAnsi"/>
          <w:color w:val="auto"/>
          <w:sz w:val="22"/>
          <w:szCs w:val="22"/>
        </w:rPr>
      </w:pPr>
      <w:r w:rsidRPr="00A111CD">
        <w:rPr>
          <w:rFonts w:asciiTheme="minorHAnsi" w:hAnsiTheme="minorHAnsi" w:cstheme="minorHAnsi"/>
          <w:color w:val="auto"/>
          <w:sz w:val="22"/>
          <w:szCs w:val="22"/>
        </w:rPr>
        <w:t xml:space="preserve">OPIS TECHNICZNY STOŁÓW </w:t>
      </w:r>
    </w:p>
    <w:p w14:paraId="5A6917E0" w14:textId="77777777" w:rsidR="00A111CD" w:rsidRPr="00A111CD" w:rsidRDefault="00A111CD" w:rsidP="00A111CD">
      <w:pPr>
        <w:rPr>
          <w:rFonts w:asciiTheme="minorHAnsi" w:hAnsiTheme="minorHAnsi" w:cstheme="minorHAnsi"/>
          <w:color w:val="auto"/>
          <w:sz w:val="22"/>
        </w:rPr>
      </w:pPr>
      <w:r w:rsidRPr="00A111CD">
        <w:rPr>
          <w:rFonts w:asciiTheme="minorHAnsi" w:hAnsiTheme="minorHAnsi" w:cstheme="minorHAnsi"/>
          <w:b/>
          <w:color w:val="auto"/>
          <w:sz w:val="22"/>
        </w:rPr>
        <w:t xml:space="preserve"> </w:t>
      </w:r>
    </w:p>
    <w:p w14:paraId="0CC5DA26" w14:textId="77777777" w:rsidR="00A111CD" w:rsidRPr="00A111CD" w:rsidRDefault="00A111CD" w:rsidP="00A111CD">
      <w:pPr>
        <w:ind w:left="-5"/>
        <w:rPr>
          <w:rFonts w:asciiTheme="minorHAnsi" w:hAnsiTheme="minorHAnsi" w:cstheme="minorHAnsi"/>
          <w:color w:val="auto"/>
          <w:sz w:val="22"/>
        </w:rPr>
      </w:pPr>
      <w:r w:rsidRPr="00A111CD">
        <w:rPr>
          <w:rFonts w:asciiTheme="minorHAnsi" w:hAnsiTheme="minorHAnsi" w:cstheme="minorHAnsi"/>
          <w:color w:val="auto"/>
          <w:sz w:val="22"/>
        </w:rPr>
        <w:t xml:space="preserve">Blaty – z płyty grubości 36 mm 2x18mm łączone na kleju kontaktowym , wąskie krawędzie oklejać obrzeżem PCV o grubości 2 mm. H stołu=756 mm, elementy stalowe stołów wykonać z profili minimum 80x20x2mm. </w:t>
      </w:r>
    </w:p>
    <w:p w14:paraId="1866C0E3" w14:textId="56E15070" w:rsidR="00732A9A" w:rsidRDefault="00A111CD" w:rsidP="009358F3">
      <w:pPr>
        <w:rPr>
          <w:rFonts w:asciiTheme="minorHAnsi" w:hAnsiTheme="minorHAnsi" w:cstheme="minorHAnsi"/>
          <w:color w:val="auto"/>
          <w:sz w:val="22"/>
        </w:rPr>
      </w:pPr>
      <w:r w:rsidRPr="00A111CD">
        <w:rPr>
          <w:rFonts w:asciiTheme="minorHAnsi" w:hAnsiTheme="minorHAnsi" w:cstheme="minorHAnsi"/>
          <w:color w:val="auto"/>
          <w:sz w:val="22"/>
        </w:rPr>
        <w:t xml:space="preserve"> </w:t>
      </w:r>
    </w:p>
    <w:p w14:paraId="1CD7C21D" w14:textId="1C3E9BD1" w:rsidR="00FF74BB" w:rsidRDefault="00FF74BB" w:rsidP="009358F3">
      <w:pPr>
        <w:rPr>
          <w:rFonts w:asciiTheme="minorHAnsi" w:hAnsiTheme="minorHAnsi" w:cstheme="minorHAnsi"/>
          <w:color w:val="auto"/>
          <w:sz w:val="22"/>
        </w:rPr>
      </w:pPr>
    </w:p>
    <w:p w14:paraId="28EC6D21" w14:textId="506BA576" w:rsidR="00FF74BB" w:rsidRDefault="00FF74BB" w:rsidP="009358F3">
      <w:pPr>
        <w:rPr>
          <w:rFonts w:asciiTheme="minorHAnsi" w:hAnsiTheme="minorHAnsi" w:cstheme="minorHAnsi"/>
          <w:color w:val="auto"/>
          <w:sz w:val="22"/>
        </w:rPr>
      </w:pPr>
    </w:p>
    <w:p w14:paraId="4CB76F97" w14:textId="77777777" w:rsidR="00821DA4" w:rsidRPr="009358F3" w:rsidRDefault="00821DA4" w:rsidP="009358F3">
      <w:pPr>
        <w:rPr>
          <w:rFonts w:asciiTheme="minorHAnsi" w:hAnsiTheme="minorHAnsi" w:cstheme="minorHAnsi"/>
          <w:color w:val="auto"/>
          <w:sz w:val="22"/>
        </w:rPr>
      </w:pPr>
    </w:p>
    <w:p w14:paraId="6ADBE833" w14:textId="5D5464D3" w:rsidR="008B1DA7" w:rsidRDefault="008B1DA7" w:rsidP="0097285E">
      <w:pPr>
        <w:pStyle w:val="Akapitzlist"/>
        <w:numPr>
          <w:ilvl w:val="0"/>
          <w:numId w:val="4"/>
        </w:numPr>
        <w:rPr>
          <w:rFonts w:asciiTheme="minorHAnsi" w:hAnsiTheme="minorHAnsi" w:cstheme="minorHAnsi"/>
          <w:b/>
          <w:color w:val="auto"/>
          <w:sz w:val="22"/>
        </w:rPr>
      </w:pPr>
      <w:r w:rsidRPr="00821DA4">
        <w:rPr>
          <w:rFonts w:asciiTheme="minorHAnsi" w:hAnsiTheme="minorHAnsi" w:cstheme="minorHAnsi"/>
          <w:b/>
          <w:color w:val="auto"/>
          <w:sz w:val="22"/>
        </w:rPr>
        <w:lastRenderedPageBreak/>
        <w:t xml:space="preserve">część 3 – </w:t>
      </w:r>
      <w:r w:rsidRPr="00821DA4">
        <w:rPr>
          <w:rFonts w:asciiTheme="minorHAnsi" w:hAnsiTheme="minorHAnsi" w:cstheme="minorHAnsi"/>
          <w:b/>
          <w:bCs/>
          <w:color w:val="auto"/>
          <w:sz w:val="22"/>
        </w:rPr>
        <w:t xml:space="preserve">Dział Spraw Studenckich </w:t>
      </w:r>
      <w:r w:rsidRPr="00821DA4">
        <w:rPr>
          <w:rFonts w:asciiTheme="minorHAnsi" w:hAnsiTheme="minorHAnsi" w:cstheme="minorHAnsi"/>
          <w:b/>
          <w:color w:val="auto"/>
          <w:sz w:val="22"/>
        </w:rPr>
        <w:t>Akademii Nauk Stosowanych w Nowym Sączu, ul. Stanisława Staszica 1, 33-300 Nowy Sącz</w:t>
      </w:r>
    </w:p>
    <w:p w14:paraId="09ACD676" w14:textId="77777777" w:rsidR="00821DA4" w:rsidRPr="00821DA4" w:rsidRDefault="00821DA4" w:rsidP="00821DA4">
      <w:pPr>
        <w:pStyle w:val="Akapitzlist"/>
        <w:rPr>
          <w:rFonts w:asciiTheme="minorHAnsi" w:hAnsiTheme="minorHAnsi" w:cstheme="minorHAnsi"/>
          <w:b/>
          <w:color w:val="auto"/>
          <w:sz w:val="22"/>
        </w:rPr>
      </w:pPr>
    </w:p>
    <w:p w14:paraId="5A4667A3" w14:textId="5AFDA9E5" w:rsidR="00821DA4" w:rsidRPr="00821DA4" w:rsidRDefault="00821DA4" w:rsidP="00821DA4">
      <w:pPr>
        <w:pStyle w:val="Nagwek1"/>
        <w:spacing w:before="0"/>
        <w:rPr>
          <w:rFonts w:asciiTheme="minorHAnsi" w:hAnsiTheme="minorHAnsi" w:cstheme="minorHAnsi"/>
          <w:b/>
          <w:color w:val="auto"/>
          <w:sz w:val="22"/>
          <w:szCs w:val="22"/>
        </w:rPr>
      </w:pPr>
      <w:r w:rsidRPr="00821DA4">
        <w:rPr>
          <w:rFonts w:asciiTheme="minorHAnsi" w:hAnsiTheme="minorHAnsi" w:cstheme="minorHAnsi"/>
          <w:b/>
          <w:color w:val="auto"/>
          <w:sz w:val="22"/>
          <w:szCs w:val="22"/>
        </w:rPr>
        <w:t>Krzesło biurowe – 6 sztuk, ergonomiczne, do pracy przez 8h</w:t>
      </w:r>
    </w:p>
    <w:p w14:paraId="5A02C7A2" w14:textId="77777777" w:rsidR="00821DA4" w:rsidRPr="00821DA4" w:rsidRDefault="00821DA4" w:rsidP="00821DA4">
      <w:pPr>
        <w:pStyle w:val="Nagwek1"/>
        <w:spacing w:before="0"/>
        <w:rPr>
          <w:rFonts w:asciiTheme="minorHAnsi" w:hAnsiTheme="minorHAnsi" w:cstheme="minorHAnsi"/>
          <w:b/>
          <w:color w:val="auto"/>
          <w:sz w:val="22"/>
          <w:szCs w:val="22"/>
        </w:rPr>
      </w:pPr>
      <w:r w:rsidRPr="00821DA4">
        <w:rPr>
          <w:rFonts w:asciiTheme="minorHAnsi" w:eastAsia="Times New Roman" w:hAnsiTheme="minorHAnsi" w:cstheme="minorHAnsi"/>
          <w:b/>
          <w:bCs/>
          <w:color w:val="auto"/>
          <w:sz w:val="22"/>
          <w:szCs w:val="22"/>
          <w:lang w:eastAsia="pl-PL"/>
        </w:rPr>
        <w:t>Krzesło zgodne z najnowszymi wytycznymi BHP</w:t>
      </w:r>
      <w:r w:rsidRPr="00821DA4">
        <w:rPr>
          <w:rFonts w:asciiTheme="minorHAnsi" w:hAnsiTheme="minorHAnsi" w:cstheme="minorHAnsi"/>
          <w:b/>
          <w:color w:val="auto"/>
          <w:sz w:val="22"/>
          <w:szCs w:val="22"/>
        </w:rPr>
        <w:t xml:space="preserve"> </w:t>
      </w:r>
    </w:p>
    <w:p w14:paraId="37B16F83" w14:textId="77777777" w:rsidR="00821DA4" w:rsidRPr="00821DA4" w:rsidRDefault="00821DA4" w:rsidP="00821DA4">
      <w:pPr>
        <w:spacing w:before="100" w:beforeAutospacing="1" w:after="100" w:afterAutospacing="1"/>
        <w:outlineLvl w:val="1"/>
        <w:rPr>
          <w:rFonts w:asciiTheme="minorHAnsi" w:eastAsia="Times New Roman" w:hAnsiTheme="minorHAnsi" w:cstheme="minorHAnsi"/>
          <w:b/>
          <w:bCs/>
          <w:sz w:val="22"/>
          <w:lang w:eastAsia="pl-PL"/>
        </w:rPr>
      </w:pPr>
      <w:r w:rsidRPr="00821DA4">
        <w:rPr>
          <w:rFonts w:asciiTheme="minorHAnsi" w:eastAsia="Times New Roman" w:hAnsiTheme="minorHAnsi" w:cstheme="minorHAnsi"/>
          <w:b/>
          <w:bCs/>
          <w:sz w:val="22"/>
          <w:lang w:eastAsia="pl-PL"/>
        </w:rPr>
        <w:t>Opis wymagań:</w:t>
      </w:r>
    </w:p>
    <w:p w14:paraId="2D0FD061" w14:textId="77777777" w:rsidR="00821DA4" w:rsidRPr="00821DA4" w:rsidRDefault="00821DA4" w:rsidP="00821DA4">
      <w:pPr>
        <w:numPr>
          <w:ilvl w:val="0"/>
          <w:numId w:val="13"/>
        </w:numPr>
        <w:spacing w:before="100" w:beforeAutospacing="1" w:after="100" w:afterAutospacing="1"/>
        <w:jc w:val="left"/>
        <w:rPr>
          <w:rFonts w:asciiTheme="minorHAnsi" w:eastAsia="Times New Roman" w:hAnsiTheme="minorHAnsi" w:cstheme="minorHAnsi"/>
          <w:sz w:val="22"/>
          <w:lang w:eastAsia="pl-PL"/>
        </w:rPr>
      </w:pPr>
      <w:r w:rsidRPr="00821DA4">
        <w:rPr>
          <w:rFonts w:asciiTheme="minorHAnsi" w:eastAsia="Times New Roman" w:hAnsiTheme="minorHAnsi" w:cstheme="minorHAnsi"/>
          <w:b/>
          <w:bCs/>
          <w:sz w:val="22"/>
          <w:lang w:eastAsia="pl-PL"/>
        </w:rPr>
        <w:t>Regulacja wysokości siedziska</w:t>
      </w:r>
    </w:p>
    <w:p w14:paraId="52B9E045" w14:textId="77777777" w:rsidR="00821DA4" w:rsidRPr="00821DA4" w:rsidRDefault="00821DA4" w:rsidP="00821DA4">
      <w:pPr>
        <w:numPr>
          <w:ilvl w:val="0"/>
          <w:numId w:val="13"/>
        </w:numPr>
        <w:spacing w:before="100" w:beforeAutospacing="1" w:after="100" w:afterAutospacing="1"/>
        <w:jc w:val="left"/>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Regulacja wysokości podparcia odcinka lędźwiowego kręgosłupa</w:t>
      </w:r>
    </w:p>
    <w:p w14:paraId="3FDD9866" w14:textId="77777777" w:rsidR="00821DA4" w:rsidRPr="00821DA4" w:rsidRDefault="00821DA4" w:rsidP="00821DA4">
      <w:pPr>
        <w:numPr>
          <w:ilvl w:val="0"/>
          <w:numId w:val="13"/>
        </w:numPr>
        <w:spacing w:before="100" w:beforeAutospacing="1" w:after="100" w:afterAutospacing="1"/>
        <w:jc w:val="left"/>
        <w:rPr>
          <w:rFonts w:asciiTheme="minorHAnsi" w:eastAsia="Times New Roman" w:hAnsiTheme="minorHAnsi" w:cstheme="minorHAnsi"/>
          <w:sz w:val="22"/>
          <w:lang w:eastAsia="pl-PL"/>
        </w:rPr>
      </w:pPr>
      <w:r w:rsidRPr="00821DA4">
        <w:rPr>
          <w:rFonts w:asciiTheme="minorHAnsi" w:eastAsia="Times New Roman" w:hAnsiTheme="minorHAnsi" w:cstheme="minorHAnsi"/>
          <w:b/>
          <w:bCs/>
          <w:sz w:val="22"/>
          <w:lang w:eastAsia="pl-PL"/>
        </w:rPr>
        <w:t>Regulację kąta pochylenia oparcia</w:t>
      </w:r>
    </w:p>
    <w:p w14:paraId="332C5906" w14:textId="77777777" w:rsidR="00821DA4" w:rsidRPr="00821DA4" w:rsidRDefault="00821DA4" w:rsidP="00821DA4">
      <w:pPr>
        <w:numPr>
          <w:ilvl w:val="0"/>
          <w:numId w:val="13"/>
        </w:numPr>
        <w:spacing w:before="100" w:beforeAutospacing="1" w:after="100" w:afterAutospacing="1"/>
        <w:jc w:val="left"/>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Możliwość obrotu wokół osi pionowej o 360°</w:t>
      </w:r>
    </w:p>
    <w:p w14:paraId="475FF819" w14:textId="77777777" w:rsidR="00821DA4" w:rsidRPr="00821DA4" w:rsidRDefault="00821DA4" w:rsidP="00821DA4">
      <w:pPr>
        <w:numPr>
          <w:ilvl w:val="0"/>
          <w:numId w:val="13"/>
        </w:numPr>
        <w:spacing w:before="100" w:beforeAutospacing="1" w:after="100" w:afterAutospacing="1"/>
        <w:jc w:val="left"/>
        <w:rPr>
          <w:rFonts w:asciiTheme="minorHAnsi" w:eastAsia="Times New Roman" w:hAnsiTheme="minorHAnsi" w:cstheme="minorHAnsi"/>
          <w:sz w:val="22"/>
          <w:lang w:eastAsia="pl-PL"/>
        </w:rPr>
      </w:pPr>
      <w:r w:rsidRPr="00821DA4">
        <w:rPr>
          <w:rFonts w:asciiTheme="minorHAnsi" w:eastAsia="Times New Roman" w:hAnsiTheme="minorHAnsi" w:cstheme="minorHAnsi"/>
          <w:b/>
          <w:bCs/>
          <w:sz w:val="22"/>
          <w:lang w:eastAsia="pl-PL"/>
        </w:rPr>
        <w:t xml:space="preserve">Regulowane podłokietniki </w:t>
      </w:r>
      <w:r w:rsidRPr="00821DA4">
        <w:rPr>
          <w:rFonts w:asciiTheme="minorHAnsi" w:eastAsia="Times New Roman" w:hAnsiTheme="minorHAnsi" w:cstheme="minorHAnsi"/>
          <w:sz w:val="22"/>
          <w:lang w:eastAsia="pl-PL"/>
        </w:rPr>
        <w:t>z chromowanymi detalami</w:t>
      </w:r>
    </w:p>
    <w:tbl>
      <w:tblPr>
        <w:tblW w:w="7771" w:type="dxa"/>
        <w:jc w:val="center"/>
        <w:tblCellSpacing w:w="0" w:type="dxa"/>
        <w:tblBorders>
          <w:top w:val="outset" w:sz="6" w:space="0" w:color="auto"/>
          <w:left w:val="outset" w:sz="6" w:space="0" w:color="auto"/>
          <w:bottom w:val="outset" w:sz="6" w:space="0" w:color="auto"/>
          <w:right w:val="outset" w:sz="6" w:space="0" w:color="auto"/>
        </w:tblBorders>
        <w:tblCellMar>
          <w:left w:w="450" w:type="dxa"/>
          <w:right w:w="0" w:type="dxa"/>
        </w:tblCellMar>
        <w:tblLook w:val="04A0" w:firstRow="1" w:lastRow="0" w:firstColumn="1" w:lastColumn="0" w:noHBand="0" w:noVBand="1"/>
      </w:tblPr>
      <w:tblGrid>
        <w:gridCol w:w="3961"/>
        <w:gridCol w:w="3810"/>
      </w:tblGrid>
      <w:tr w:rsidR="00821DA4" w:rsidRPr="00821DA4" w14:paraId="2AD5BE59" w14:textId="77777777" w:rsidTr="003C13E4">
        <w:trPr>
          <w:trHeight w:val="281"/>
          <w:tblCellSpacing w:w="0" w:type="dxa"/>
          <w:jc w:val="center"/>
        </w:trPr>
        <w:tc>
          <w:tcPr>
            <w:tcW w:w="3961" w:type="dxa"/>
            <w:tcBorders>
              <w:top w:val="outset" w:sz="6" w:space="0" w:color="auto"/>
              <w:left w:val="outset" w:sz="6" w:space="0" w:color="auto"/>
              <w:bottom w:val="outset" w:sz="6" w:space="0" w:color="auto"/>
              <w:right w:val="outset" w:sz="6" w:space="0" w:color="auto"/>
            </w:tcBorders>
            <w:shd w:val="clear" w:color="auto" w:fill="C5D3A7"/>
            <w:tcMar>
              <w:top w:w="0" w:type="dxa"/>
              <w:left w:w="108" w:type="dxa"/>
              <w:bottom w:w="0" w:type="dxa"/>
              <w:right w:w="108" w:type="dxa"/>
            </w:tcMar>
            <w:vAlign w:val="center"/>
            <w:hideMark/>
          </w:tcPr>
          <w:p w14:paraId="47BDA468"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Materiał</w:t>
            </w:r>
          </w:p>
        </w:tc>
        <w:tc>
          <w:tcPr>
            <w:tcW w:w="3810" w:type="dxa"/>
            <w:tcBorders>
              <w:top w:val="outset" w:sz="6" w:space="0" w:color="auto"/>
              <w:left w:val="outset" w:sz="6" w:space="0" w:color="auto"/>
              <w:bottom w:val="outset" w:sz="6" w:space="0" w:color="auto"/>
              <w:right w:val="outset" w:sz="6" w:space="0" w:color="auto"/>
            </w:tcBorders>
            <w:shd w:val="clear" w:color="auto" w:fill="C5D3A7"/>
            <w:tcMar>
              <w:top w:w="0" w:type="dxa"/>
              <w:left w:w="108" w:type="dxa"/>
              <w:bottom w:w="0" w:type="dxa"/>
              <w:right w:w="108" w:type="dxa"/>
            </w:tcMar>
            <w:vAlign w:val="center"/>
            <w:hideMark/>
          </w:tcPr>
          <w:p w14:paraId="51591501"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 xml:space="preserve">Oparcie: siatka oddychająca, </w:t>
            </w:r>
          </w:p>
          <w:p w14:paraId="61879E6E"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Siedzisko: tkanina</w:t>
            </w:r>
          </w:p>
        </w:tc>
      </w:tr>
      <w:tr w:rsidR="00821DA4" w:rsidRPr="00821DA4" w14:paraId="7D2BB57F" w14:textId="77777777" w:rsidTr="003C13E4">
        <w:trPr>
          <w:trHeight w:val="660"/>
          <w:tblCellSpacing w:w="0" w:type="dxa"/>
          <w:jc w:val="center"/>
        </w:trPr>
        <w:tc>
          <w:tcPr>
            <w:tcW w:w="3961"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center"/>
            <w:hideMark/>
          </w:tcPr>
          <w:p w14:paraId="64F434BF"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Kolor</w:t>
            </w:r>
          </w:p>
        </w:tc>
        <w:tc>
          <w:tcPr>
            <w:tcW w:w="38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center"/>
            <w:hideMark/>
          </w:tcPr>
          <w:p w14:paraId="07986A1E"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Czarny</w:t>
            </w:r>
          </w:p>
        </w:tc>
      </w:tr>
      <w:tr w:rsidR="00821DA4" w:rsidRPr="00821DA4" w14:paraId="498E5463" w14:textId="77777777" w:rsidTr="003C13E4">
        <w:trPr>
          <w:trHeight w:val="590"/>
          <w:tblCellSpacing w:w="0" w:type="dxa"/>
          <w:jc w:val="center"/>
        </w:trPr>
        <w:tc>
          <w:tcPr>
            <w:tcW w:w="3961" w:type="dxa"/>
            <w:tcBorders>
              <w:top w:val="outset" w:sz="6" w:space="0" w:color="auto"/>
              <w:left w:val="outset" w:sz="6" w:space="0" w:color="auto"/>
              <w:bottom w:val="outset" w:sz="6" w:space="0" w:color="auto"/>
              <w:right w:val="outset" w:sz="6" w:space="0" w:color="auto"/>
            </w:tcBorders>
            <w:shd w:val="clear" w:color="auto" w:fill="C5D3A7"/>
            <w:tcMar>
              <w:top w:w="0" w:type="dxa"/>
              <w:left w:w="108" w:type="dxa"/>
              <w:bottom w:w="0" w:type="dxa"/>
              <w:right w:w="108" w:type="dxa"/>
            </w:tcMar>
            <w:vAlign w:val="center"/>
            <w:hideMark/>
          </w:tcPr>
          <w:p w14:paraId="10DEB69C"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Wysokość siedziska</w:t>
            </w:r>
          </w:p>
        </w:tc>
        <w:tc>
          <w:tcPr>
            <w:tcW w:w="3810" w:type="dxa"/>
            <w:tcBorders>
              <w:top w:val="outset" w:sz="6" w:space="0" w:color="auto"/>
              <w:left w:val="outset" w:sz="6" w:space="0" w:color="auto"/>
              <w:bottom w:val="outset" w:sz="6" w:space="0" w:color="auto"/>
              <w:right w:val="outset" w:sz="6" w:space="0" w:color="auto"/>
            </w:tcBorders>
            <w:shd w:val="clear" w:color="auto" w:fill="C5D3A7"/>
            <w:tcMar>
              <w:top w:w="0" w:type="dxa"/>
              <w:left w:w="108" w:type="dxa"/>
              <w:bottom w:w="0" w:type="dxa"/>
              <w:right w:w="108" w:type="dxa"/>
            </w:tcMar>
            <w:vAlign w:val="center"/>
            <w:hideMark/>
          </w:tcPr>
          <w:p w14:paraId="4B1040AF"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42 - 52 cm</w:t>
            </w:r>
          </w:p>
        </w:tc>
      </w:tr>
      <w:tr w:rsidR="00821DA4" w:rsidRPr="00821DA4" w14:paraId="5A5DBF74" w14:textId="77777777" w:rsidTr="003C13E4">
        <w:trPr>
          <w:trHeight w:val="528"/>
          <w:tblCellSpacing w:w="0" w:type="dxa"/>
          <w:jc w:val="center"/>
        </w:trPr>
        <w:tc>
          <w:tcPr>
            <w:tcW w:w="3961"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center"/>
            <w:hideMark/>
          </w:tcPr>
          <w:p w14:paraId="7448397F"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Szerokość siedziska</w:t>
            </w:r>
          </w:p>
        </w:tc>
        <w:tc>
          <w:tcPr>
            <w:tcW w:w="38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center"/>
            <w:hideMark/>
          </w:tcPr>
          <w:p w14:paraId="11D2ADAF"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52 cm</w:t>
            </w:r>
          </w:p>
        </w:tc>
      </w:tr>
      <w:tr w:rsidR="00821DA4" w:rsidRPr="00821DA4" w14:paraId="1337B003" w14:textId="77777777" w:rsidTr="003C13E4">
        <w:trPr>
          <w:trHeight w:val="537"/>
          <w:tblCellSpacing w:w="0" w:type="dxa"/>
          <w:jc w:val="center"/>
        </w:trPr>
        <w:tc>
          <w:tcPr>
            <w:tcW w:w="3961" w:type="dxa"/>
            <w:tcBorders>
              <w:top w:val="outset" w:sz="6" w:space="0" w:color="auto"/>
              <w:left w:val="outset" w:sz="6" w:space="0" w:color="auto"/>
              <w:bottom w:val="outset" w:sz="6" w:space="0" w:color="auto"/>
              <w:right w:val="outset" w:sz="6" w:space="0" w:color="auto"/>
            </w:tcBorders>
            <w:shd w:val="clear" w:color="auto" w:fill="C5D3A7"/>
            <w:tcMar>
              <w:top w:w="0" w:type="dxa"/>
              <w:left w:w="108" w:type="dxa"/>
              <w:bottom w:w="0" w:type="dxa"/>
              <w:right w:w="108" w:type="dxa"/>
            </w:tcMar>
            <w:vAlign w:val="center"/>
            <w:hideMark/>
          </w:tcPr>
          <w:p w14:paraId="5986BDC6"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Głębokość siedziska</w:t>
            </w:r>
          </w:p>
        </w:tc>
        <w:tc>
          <w:tcPr>
            <w:tcW w:w="3810" w:type="dxa"/>
            <w:tcBorders>
              <w:top w:val="outset" w:sz="6" w:space="0" w:color="auto"/>
              <w:left w:val="outset" w:sz="6" w:space="0" w:color="auto"/>
              <w:bottom w:val="outset" w:sz="6" w:space="0" w:color="auto"/>
              <w:right w:val="outset" w:sz="6" w:space="0" w:color="auto"/>
            </w:tcBorders>
            <w:shd w:val="clear" w:color="auto" w:fill="C5D3A7"/>
            <w:tcMar>
              <w:top w:w="0" w:type="dxa"/>
              <w:left w:w="108" w:type="dxa"/>
              <w:bottom w:w="0" w:type="dxa"/>
              <w:right w:w="108" w:type="dxa"/>
            </w:tcMar>
            <w:vAlign w:val="center"/>
            <w:hideMark/>
          </w:tcPr>
          <w:p w14:paraId="212B3FB4"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52 cm</w:t>
            </w:r>
          </w:p>
        </w:tc>
      </w:tr>
      <w:tr w:rsidR="00821DA4" w:rsidRPr="00821DA4" w14:paraId="2184E1ED" w14:textId="77777777" w:rsidTr="003C13E4">
        <w:trPr>
          <w:trHeight w:val="281"/>
          <w:tblCellSpacing w:w="0" w:type="dxa"/>
          <w:jc w:val="center"/>
        </w:trPr>
        <w:tc>
          <w:tcPr>
            <w:tcW w:w="3961"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center"/>
            <w:hideMark/>
          </w:tcPr>
          <w:p w14:paraId="5A6831D7"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Wysokość oparcia</w:t>
            </w:r>
          </w:p>
        </w:tc>
        <w:tc>
          <w:tcPr>
            <w:tcW w:w="38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center"/>
            <w:hideMark/>
          </w:tcPr>
          <w:p w14:paraId="6A4CDB45"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62 cm (plus 20 cm zagłówek)</w:t>
            </w:r>
          </w:p>
        </w:tc>
      </w:tr>
      <w:tr w:rsidR="00821DA4" w:rsidRPr="00821DA4" w14:paraId="19407731" w14:textId="77777777" w:rsidTr="003C13E4">
        <w:trPr>
          <w:trHeight w:val="578"/>
          <w:tblCellSpacing w:w="0" w:type="dxa"/>
          <w:jc w:val="center"/>
        </w:trPr>
        <w:tc>
          <w:tcPr>
            <w:tcW w:w="3961" w:type="dxa"/>
            <w:tcBorders>
              <w:top w:val="outset" w:sz="6" w:space="0" w:color="auto"/>
              <w:left w:val="outset" w:sz="6" w:space="0" w:color="auto"/>
              <w:bottom w:val="outset" w:sz="6" w:space="0" w:color="auto"/>
              <w:right w:val="outset" w:sz="6" w:space="0" w:color="auto"/>
            </w:tcBorders>
            <w:shd w:val="clear" w:color="auto" w:fill="C5D3A7"/>
            <w:tcMar>
              <w:top w:w="0" w:type="dxa"/>
              <w:left w:w="108" w:type="dxa"/>
              <w:bottom w:w="0" w:type="dxa"/>
              <w:right w:w="108" w:type="dxa"/>
            </w:tcMar>
            <w:vAlign w:val="center"/>
            <w:hideMark/>
          </w:tcPr>
          <w:p w14:paraId="01DBFE3E"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Podłokietniki</w:t>
            </w:r>
          </w:p>
        </w:tc>
        <w:tc>
          <w:tcPr>
            <w:tcW w:w="3810" w:type="dxa"/>
            <w:tcBorders>
              <w:top w:val="outset" w:sz="6" w:space="0" w:color="auto"/>
              <w:left w:val="outset" w:sz="6" w:space="0" w:color="auto"/>
              <w:bottom w:val="outset" w:sz="6" w:space="0" w:color="auto"/>
              <w:right w:val="outset" w:sz="6" w:space="0" w:color="auto"/>
            </w:tcBorders>
            <w:shd w:val="clear" w:color="auto" w:fill="C5D3A7"/>
            <w:tcMar>
              <w:top w:w="0" w:type="dxa"/>
              <w:left w:w="108" w:type="dxa"/>
              <w:bottom w:w="0" w:type="dxa"/>
              <w:right w:w="108" w:type="dxa"/>
            </w:tcMar>
            <w:vAlign w:val="center"/>
            <w:hideMark/>
          </w:tcPr>
          <w:p w14:paraId="6FB54C63"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14 - 24 cm (od siedziska)</w:t>
            </w:r>
          </w:p>
        </w:tc>
      </w:tr>
      <w:tr w:rsidR="00821DA4" w:rsidRPr="00821DA4" w14:paraId="54C27259" w14:textId="77777777" w:rsidTr="003C13E4">
        <w:trPr>
          <w:trHeight w:val="281"/>
          <w:tblCellSpacing w:w="0" w:type="dxa"/>
          <w:jc w:val="center"/>
        </w:trPr>
        <w:tc>
          <w:tcPr>
            <w:tcW w:w="3961"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center"/>
            <w:hideMark/>
          </w:tcPr>
          <w:p w14:paraId="59295BB4"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Kółka</w:t>
            </w:r>
          </w:p>
        </w:tc>
        <w:tc>
          <w:tcPr>
            <w:tcW w:w="38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center"/>
            <w:hideMark/>
          </w:tcPr>
          <w:p w14:paraId="22AFFE7B"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11x65 mm (do powierzchni dywanowych)</w:t>
            </w:r>
          </w:p>
        </w:tc>
      </w:tr>
      <w:tr w:rsidR="00821DA4" w:rsidRPr="00821DA4" w14:paraId="65AEE7FA" w14:textId="77777777" w:rsidTr="003C13E4">
        <w:trPr>
          <w:trHeight w:val="666"/>
          <w:tblCellSpacing w:w="0" w:type="dxa"/>
          <w:jc w:val="center"/>
        </w:trPr>
        <w:tc>
          <w:tcPr>
            <w:tcW w:w="3961" w:type="dxa"/>
            <w:tcBorders>
              <w:top w:val="outset" w:sz="6" w:space="0" w:color="auto"/>
              <w:left w:val="outset" w:sz="6" w:space="0" w:color="auto"/>
              <w:bottom w:val="outset" w:sz="6" w:space="0" w:color="auto"/>
              <w:right w:val="outset" w:sz="6" w:space="0" w:color="auto"/>
            </w:tcBorders>
            <w:shd w:val="clear" w:color="auto" w:fill="C5D3A7"/>
            <w:tcMar>
              <w:top w:w="0" w:type="dxa"/>
              <w:left w:w="108" w:type="dxa"/>
              <w:bottom w:w="0" w:type="dxa"/>
              <w:right w:w="108" w:type="dxa"/>
            </w:tcMar>
            <w:vAlign w:val="center"/>
            <w:hideMark/>
          </w:tcPr>
          <w:p w14:paraId="42A9ACFA"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Maksymalne obciążenie</w:t>
            </w:r>
          </w:p>
        </w:tc>
        <w:tc>
          <w:tcPr>
            <w:tcW w:w="3810" w:type="dxa"/>
            <w:tcBorders>
              <w:top w:val="outset" w:sz="6" w:space="0" w:color="auto"/>
              <w:left w:val="outset" w:sz="6" w:space="0" w:color="auto"/>
              <w:bottom w:val="outset" w:sz="6" w:space="0" w:color="auto"/>
              <w:right w:val="outset" w:sz="6" w:space="0" w:color="auto"/>
            </w:tcBorders>
            <w:shd w:val="clear" w:color="auto" w:fill="C5D3A7"/>
            <w:tcMar>
              <w:top w:w="0" w:type="dxa"/>
              <w:left w:w="108" w:type="dxa"/>
              <w:bottom w:w="0" w:type="dxa"/>
              <w:right w:w="108" w:type="dxa"/>
            </w:tcMar>
            <w:vAlign w:val="center"/>
            <w:hideMark/>
          </w:tcPr>
          <w:p w14:paraId="025DDB33"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140 kg</w:t>
            </w:r>
          </w:p>
        </w:tc>
      </w:tr>
      <w:tr w:rsidR="00821DA4" w:rsidRPr="00821DA4" w14:paraId="1736118F" w14:textId="77777777" w:rsidTr="003C13E4">
        <w:trPr>
          <w:trHeight w:val="677"/>
          <w:tblCellSpacing w:w="0" w:type="dxa"/>
          <w:jc w:val="center"/>
        </w:trPr>
        <w:tc>
          <w:tcPr>
            <w:tcW w:w="3961"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center"/>
            <w:hideMark/>
          </w:tcPr>
          <w:p w14:paraId="0206415C"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Waga</w:t>
            </w:r>
          </w:p>
        </w:tc>
        <w:tc>
          <w:tcPr>
            <w:tcW w:w="381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vAlign w:val="center"/>
            <w:hideMark/>
          </w:tcPr>
          <w:p w14:paraId="4506213E"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21,5 kg</w:t>
            </w:r>
          </w:p>
        </w:tc>
      </w:tr>
      <w:tr w:rsidR="00821DA4" w:rsidRPr="00821DA4" w14:paraId="767E6C10" w14:textId="77777777" w:rsidTr="003C13E4">
        <w:trPr>
          <w:trHeight w:val="814"/>
          <w:tblCellSpacing w:w="0" w:type="dxa"/>
          <w:jc w:val="center"/>
        </w:trPr>
        <w:tc>
          <w:tcPr>
            <w:tcW w:w="3961" w:type="dxa"/>
            <w:tcBorders>
              <w:top w:val="outset" w:sz="6" w:space="0" w:color="auto"/>
              <w:left w:val="outset" w:sz="6" w:space="0" w:color="auto"/>
              <w:bottom w:val="outset" w:sz="6" w:space="0" w:color="auto"/>
              <w:right w:val="outset" w:sz="6" w:space="0" w:color="auto"/>
            </w:tcBorders>
            <w:shd w:val="clear" w:color="auto" w:fill="C5D3A7"/>
            <w:tcMar>
              <w:top w:w="0" w:type="dxa"/>
              <w:left w:w="108" w:type="dxa"/>
              <w:bottom w:w="0" w:type="dxa"/>
              <w:right w:w="108" w:type="dxa"/>
            </w:tcMar>
            <w:vAlign w:val="center"/>
            <w:hideMark/>
          </w:tcPr>
          <w:p w14:paraId="104C50C0"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Stan</w:t>
            </w:r>
          </w:p>
        </w:tc>
        <w:tc>
          <w:tcPr>
            <w:tcW w:w="3810" w:type="dxa"/>
            <w:tcBorders>
              <w:top w:val="outset" w:sz="6" w:space="0" w:color="auto"/>
              <w:left w:val="outset" w:sz="6" w:space="0" w:color="auto"/>
              <w:bottom w:val="outset" w:sz="6" w:space="0" w:color="auto"/>
              <w:right w:val="outset" w:sz="6" w:space="0" w:color="auto"/>
            </w:tcBorders>
            <w:shd w:val="clear" w:color="auto" w:fill="C5D3A7"/>
            <w:tcMar>
              <w:top w:w="0" w:type="dxa"/>
              <w:left w:w="108" w:type="dxa"/>
              <w:bottom w:w="0" w:type="dxa"/>
              <w:right w:w="108" w:type="dxa"/>
            </w:tcMar>
            <w:vAlign w:val="center"/>
            <w:hideMark/>
          </w:tcPr>
          <w:p w14:paraId="5AC29942" w14:textId="77777777" w:rsidR="00821DA4" w:rsidRPr="00821DA4" w:rsidRDefault="00821DA4" w:rsidP="003C13E4">
            <w:pPr>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Nowy w oryginalnym opakowaniu</w:t>
            </w:r>
          </w:p>
        </w:tc>
      </w:tr>
    </w:tbl>
    <w:p w14:paraId="6B04A203" w14:textId="77777777" w:rsidR="00821DA4" w:rsidRPr="00821DA4" w:rsidRDefault="00821DA4" w:rsidP="00821DA4">
      <w:pPr>
        <w:numPr>
          <w:ilvl w:val="0"/>
          <w:numId w:val="14"/>
        </w:numPr>
        <w:spacing w:before="100" w:beforeAutospacing="1" w:after="100" w:afterAutospacing="1"/>
        <w:jc w:val="left"/>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Trzystopniowy mechanizm synchroniczny</w:t>
      </w:r>
    </w:p>
    <w:p w14:paraId="2BC84534" w14:textId="77777777" w:rsidR="00821DA4" w:rsidRPr="00821DA4" w:rsidRDefault="00821DA4" w:rsidP="00821DA4">
      <w:pPr>
        <w:numPr>
          <w:ilvl w:val="0"/>
          <w:numId w:val="14"/>
        </w:numPr>
        <w:spacing w:before="100" w:beforeAutospacing="1" w:after="100" w:afterAutospacing="1"/>
        <w:jc w:val="left"/>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Szerokie siedzisko z wypełnieniem o wysokiej gęstości</w:t>
      </w:r>
    </w:p>
    <w:p w14:paraId="3D1395F6" w14:textId="77777777" w:rsidR="00821DA4" w:rsidRPr="00821DA4" w:rsidRDefault="00821DA4" w:rsidP="00821DA4">
      <w:pPr>
        <w:numPr>
          <w:ilvl w:val="0"/>
          <w:numId w:val="14"/>
        </w:numPr>
        <w:spacing w:before="100" w:beforeAutospacing="1" w:after="100" w:afterAutospacing="1"/>
        <w:jc w:val="left"/>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Trwała i stabilna podstawa ze stali chromowanej - pięciopodporowa  z kółkami jezdnymi</w:t>
      </w:r>
    </w:p>
    <w:p w14:paraId="336CCF71" w14:textId="77777777" w:rsidR="00821DA4" w:rsidRPr="00821DA4" w:rsidRDefault="00821DA4" w:rsidP="00821DA4">
      <w:pPr>
        <w:numPr>
          <w:ilvl w:val="0"/>
          <w:numId w:val="14"/>
        </w:numPr>
        <w:spacing w:before="100" w:beforeAutospacing="1" w:after="100" w:afterAutospacing="1"/>
        <w:jc w:val="left"/>
        <w:rPr>
          <w:rFonts w:asciiTheme="minorHAnsi" w:eastAsia="Times New Roman" w:hAnsiTheme="minorHAnsi" w:cstheme="minorHAnsi"/>
          <w:sz w:val="22"/>
          <w:lang w:eastAsia="pl-PL"/>
        </w:rPr>
      </w:pPr>
      <w:r w:rsidRPr="00821DA4">
        <w:rPr>
          <w:rFonts w:asciiTheme="minorHAnsi" w:eastAsia="Times New Roman" w:hAnsiTheme="minorHAnsi" w:cstheme="minorHAnsi"/>
          <w:sz w:val="22"/>
          <w:lang w:eastAsia="pl-PL"/>
        </w:rPr>
        <w:t>Zagłówek z regulacją wysokości i kąta nachylenia</w:t>
      </w:r>
    </w:p>
    <w:p w14:paraId="7DD472D6" w14:textId="77777777" w:rsidR="00821DA4" w:rsidRPr="00A111CD" w:rsidRDefault="00821DA4" w:rsidP="00821DA4">
      <w:pPr>
        <w:pStyle w:val="Akapitzlist"/>
        <w:rPr>
          <w:rFonts w:asciiTheme="minorHAnsi" w:hAnsiTheme="minorHAnsi" w:cstheme="minorHAnsi"/>
          <w:b/>
          <w:color w:val="auto"/>
          <w:sz w:val="22"/>
        </w:rPr>
      </w:pPr>
    </w:p>
    <w:p w14:paraId="5BEEF9D9" w14:textId="79F3F204" w:rsidR="00732A9A" w:rsidRPr="00A111CD" w:rsidRDefault="00732A9A" w:rsidP="00A111CD">
      <w:pPr>
        <w:pStyle w:val="Akapitzlist"/>
        <w:rPr>
          <w:rFonts w:asciiTheme="minorHAnsi" w:hAnsiTheme="minorHAnsi" w:cstheme="minorHAnsi"/>
          <w:b/>
          <w:color w:val="auto"/>
          <w:sz w:val="22"/>
        </w:rPr>
      </w:pPr>
    </w:p>
    <w:p w14:paraId="1E986AC8" w14:textId="77777777" w:rsidR="00732A9A" w:rsidRPr="00A111CD" w:rsidRDefault="00732A9A" w:rsidP="00A111CD">
      <w:pPr>
        <w:pStyle w:val="Akapitzlist"/>
        <w:rPr>
          <w:rFonts w:asciiTheme="minorHAnsi" w:hAnsiTheme="minorHAnsi" w:cstheme="minorHAnsi"/>
          <w:b/>
          <w:color w:val="auto"/>
          <w:sz w:val="22"/>
        </w:rPr>
      </w:pPr>
    </w:p>
    <w:p w14:paraId="20C97475" w14:textId="3BB968D7" w:rsidR="00732A9A" w:rsidRPr="009559F4" w:rsidRDefault="008B1DA7" w:rsidP="0097285E">
      <w:pPr>
        <w:pStyle w:val="Akapitzlist"/>
        <w:numPr>
          <w:ilvl w:val="0"/>
          <w:numId w:val="4"/>
        </w:numPr>
        <w:rPr>
          <w:rFonts w:asciiTheme="minorHAnsi" w:hAnsiTheme="minorHAnsi" w:cstheme="minorHAnsi"/>
          <w:b/>
          <w:color w:val="auto"/>
          <w:sz w:val="22"/>
        </w:rPr>
      </w:pPr>
      <w:r w:rsidRPr="00A111CD">
        <w:rPr>
          <w:rFonts w:asciiTheme="minorHAnsi" w:hAnsiTheme="minorHAnsi" w:cstheme="minorHAnsi"/>
          <w:b/>
          <w:color w:val="auto"/>
          <w:sz w:val="22"/>
        </w:rPr>
        <w:lastRenderedPageBreak/>
        <w:t>część 4 – Biuro Rektora Akademii Nauk Stosowanych w Nowym Sączu, ul. Stanisława Staszica 1, 33-300 Nowy Sącz</w:t>
      </w:r>
    </w:p>
    <w:p w14:paraId="035FBAE4" w14:textId="77777777" w:rsidR="009559F4" w:rsidRPr="009559F4" w:rsidRDefault="009559F4" w:rsidP="009559F4">
      <w:pPr>
        <w:spacing w:before="100" w:beforeAutospacing="1" w:after="100" w:afterAutospacing="1"/>
        <w:rPr>
          <w:rFonts w:asciiTheme="minorHAnsi" w:eastAsia="Times New Roman" w:hAnsiTheme="minorHAnsi" w:cstheme="minorHAnsi"/>
          <w:color w:val="auto"/>
          <w:sz w:val="22"/>
          <w:lang w:eastAsia="pl-PL"/>
        </w:rPr>
      </w:pPr>
      <w:r w:rsidRPr="009559F4">
        <w:rPr>
          <w:rFonts w:asciiTheme="minorHAnsi" w:eastAsia="Times New Roman" w:hAnsiTheme="minorHAnsi" w:cstheme="minorHAnsi"/>
          <w:color w:val="auto"/>
          <w:sz w:val="22"/>
          <w:lang w:eastAsia="pl-PL"/>
        </w:rPr>
        <w:t>2 x Biurka stanowiące element wyposażenia wnętrza reprezentacyjnego, przeznaczone do obsługi i ekspozycji. Mebel ma stanowić uzupełnienie istniejącego wyposażenia – pod względem formy, materiału i kolorystyki.</w:t>
      </w:r>
    </w:p>
    <w:p w14:paraId="0A917314" w14:textId="77777777" w:rsidR="009559F4" w:rsidRPr="009559F4" w:rsidRDefault="009559F4" w:rsidP="009559F4">
      <w:pPr>
        <w:spacing w:before="100" w:beforeAutospacing="1" w:after="100" w:afterAutospacing="1"/>
        <w:rPr>
          <w:rFonts w:asciiTheme="minorHAnsi" w:eastAsia="Times New Roman" w:hAnsiTheme="minorHAnsi" w:cstheme="minorHAnsi"/>
          <w:color w:val="auto"/>
          <w:sz w:val="22"/>
          <w:lang w:eastAsia="pl-PL"/>
        </w:rPr>
      </w:pPr>
      <w:r w:rsidRPr="009559F4">
        <w:rPr>
          <w:rFonts w:asciiTheme="minorHAnsi" w:eastAsia="Times New Roman" w:hAnsiTheme="minorHAnsi" w:cstheme="minorHAnsi"/>
          <w:b/>
          <w:bCs/>
          <w:color w:val="auto"/>
          <w:sz w:val="22"/>
          <w:lang w:eastAsia="pl-PL"/>
        </w:rPr>
        <w:t>2. Wymiary zewnętrzne:</w:t>
      </w:r>
    </w:p>
    <w:p w14:paraId="08F88D3A" w14:textId="77777777" w:rsidR="009559F4" w:rsidRPr="009559F4" w:rsidRDefault="009559F4" w:rsidP="0097285E">
      <w:pPr>
        <w:numPr>
          <w:ilvl w:val="0"/>
          <w:numId w:val="8"/>
        </w:numPr>
        <w:spacing w:before="100" w:beforeAutospacing="1" w:after="100" w:afterAutospacing="1"/>
        <w:jc w:val="left"/>
        <w:rPr>
          <w:rFonts w:asciiTheme="minorHAnsi" w:eastAsia="Times New Roman" w:hAnsiTheme="minorHAnsi" w:cstheme="minorHAnsi"/>
          <w:color w:val="auto"/>
          <w:sz w:val="22"/>
          <w:lang w:eastAsia="pl-PL"/>
        </w:rPr>
      </w:pPr>
      <w:r w:rsidRPr="009559F4">
        <w:rPr>
          <w:rFonts w:asciiTheme="minorHAnsi" w:eastAsia="Times New Roman" w:hAnsiTheme="minorHAnsi" w:cstheme="minorHAnsi"/>
          <w:color w:val="auto"/>
          <w:sz w:val="22"/>
          <w:lang w:eastAsia="pl-PL"/>
        </w:rPr>
        <w:t xml:space="preserve">wysokość: </w:t>
      </w:r>
      <w:r w:rsidRPr="009559F4">
        <w:rPr>
          <w:rFonts w:asciiTheme="minorHAnsi" w:eastAsia="Times New Roman" w:hAnsiTheme="minorHAnsi" w:cstheme="minorHAnsi"/>
          <w:b/>
          <w:bCs/>
          <w:color w:val="auto"/>
          <w:sz w:val="22"/>
          <w:lang w:eastAsia="pl-PL"/>
        </w:rPr>
        <w:t>75 cm</w:t>
      </w:r>
      <w:r w:rsidRPr="009559F4">
        <w:rPr>
          <w:rFonts w:asciiTheme="minorHAnsi" w:eastAsia="Times New Roman" w:hAnsiTheme="minorHAnsi" w:cstheme="minorHAnsi"/>
          <w:color w:val="auto"/>
          <w:sz w:val="22"/>
          <w:lang w:eastAsia="pl-PL"/>
        </w:rPr>
        <w:t>,</w:t>
      </w:r>
    </w:p>
    <w:p w14:paraId="424E9E12" w14:textId="77777777" w:rsidR="009559F4" w:rsidRPr="009559F4" w:rsidRDefault="009559F4" w:rsidP="0097285E">
      <w:pPr>
        <w:numPr>
          <w:ilvl w:val="0"/>
          <w:numId w:val="8"/>
        </w:numPr>
        <w:spacing w:before="100" w:beforeAutospacing="1" w:after="100" w:afterAutospacing="1"/>
        <w:jc w:val="left"/>
        <w:rPr>
          <w:rFonts w:asciiTheme="minorHAnsi" w:eastAsia="Times New Roman" w:hAnsiTheme="minorHAnsi" w:cstheme="minorHAnsi"/>
          <w:color w:val="auto"/>
          <w:sz w:val="22"/>
          <w:lang w:eastAsia="pl-PL"/>
        </w:rPr>
      </w:pPr>
      <w:r w:rsidRPr="009559F4">
        <w:rPr>
          <w:rFonts w:asciiTheme="minorHAnsi" w:eastAsia="Times New Roman" w:hAnsiTheme="minorHAnsi" w:cstheme="minorHAnsi"/>
          <w:color w:val="auto"/>
          <w:sz w:val="22"/>
          <w:lang w:eastAsia="pl-PL"/>
        </w:rPr>
        <w:t xml:space="preserve">szerokość: </w:t>
      </w:r>
      <w:r w:rsidRPr="009559F4">
        <w:rPr>
          <w:rFonts w:asciiTheme="minorHAnsi" w:eastAsia="Times New Roman" w:hAnsiTheme="minorHAnsi" w:cstheme="minorHAnsi"/>
          <w:b/>
          <w:bCs/>
          <w:color w:val="auto"/>
          <w:sz w:val="22"/>
          <w:lang w:eastAsia="pl-PL"/>
        </w:rPr>
        <w:t>70 cm</w:t>
      </w:r>
      <w:r w:rsidRPr="009559F4">
        <w:rPr>
          <w:rFonts w:asciiTheme="minorHAnsi" w:eastAsia="Times New Roman" w:hAnsiTheme="minorHAnsi" w:cstheme="minorHAnsi"/>
          <w:color w:val="auto"/>
          <w:sz w:val="22"/>
          <w:lang w:eastAsia="pl-PL"/>
        </w:rPr>
        <w:t>,</w:t>
      </w:r>
    </w:p>
    <w:p w14:paraId="5D12F4A0" w14:textId="77777777" w:rsidR="009559F4" w:rsidRPr="009559F4" w:rsidRDefault="009559F4" w:rsidP="0097285E">
      <w:pPr>
        <w:numPr>
          <w:ilvl w:val="0"/>
          <w:numId w:val="8"/>
        </w:numPr>
        <w:spacing w:before="100" w:beforeAutospacing="1" w:after="100" w:afterAutospacing="1"/>
        <w:jc w:val="left"/>
        <w:rPr>
          <w:rFonts w:asciiTheme="minorHAnsi" w:eastAsia="Times New Roman" w:hAnsiTheme="minorHAnsi" w:cstheme="minorHAnsi"/>
          <w:color w:val="auto"/>
          <w:sz w:val="22"/>
          <w:lang w:eastAsia="pl-PL"/>
        </w:rPr>
      </w:pPr>
      <w:r w:rsidRPr="009559F4">
        <w:rPr>
          <w:rFonts w:asciiTheme="minorHAnsi" w:eastAsia="Times New Roman" w:hAnsiTheme="minorHAnsi" w:cstheme="minorHAnsi"/>
          <w:color w:val="auto"/>
          <w:sz w:val="22"/>
          <w:lang w:eastAsia="pl-PL"/>
        </w:rPr>
        <w:t xml:space="preserve">głębokość: </w:t>
      </w:r>
      <w:r w:rsidRPr="009559F4">
        <w:rPr>
          <w:rFonts w:asciiTheme="minorHAnsi" w:eastAsia="Times New Roman" w:hAnsiTheme="minorHAnsi" w:cstheme="minorHAnsi"/>
          <w:b/>
          <w:bCs/>
          <w:color w:val="auto"/>
          <w:sz w:val="22"/>
          <w:lang w:eastAsia="pl-PL"/>
        </w:rPr>
        <w:t>50 cm</w:t>
      </w:r>
      <w:r w:rsidRPr="009559F4">
        <w:rPr>
          <w:rFonts w:asciiTheme="minorHAnsi" w:eastAsia="Times New Roman" w:hAnsiTheme="minorHAnsi" w:cstheme="minorHAnsi"/>
          <w:color w:val="auto"/>
          <w:sz w:val="22"/>
          <w:lang w:eastAsia="pl-PL"/>
        </w:rPr>
        <w:t>.</w:t>
      </w:r>
      <w:r w:rsidRPr="009559F4">
        <w:rPr>
          <w:rFonts w:asciiTheme="minorHAnsi" w:eastAsia="Times New Roman" w:hAnsiTheme="minorHAnsi" w:cstheme="minorHAnsi"/>
          <w:color w:val="auto"/>
          <w:sz w:val="22"/>
          <w:lang w:eastAsia="pl-PL"/>
        </w:rPr>
        <w:br/>
        <w:t>Dopuszczalne odchylenie wymiarów: ±2 mm.</w:t>
      </w:r>
    </w:p>
    <w:p w14:paraId="3B3F8108" w14:textId="77777777" w:rsidR="009559F4" w:rsidRPr="009559F4" w:rsidRDefault="009559F4" w:rsidP="009559F4">
      <w:pPr>
        <w:spacing w:before="100" w:beforeAutospacing="1" w:after="100" w:afterAutospacing="1"/>
        <w:rPr>
          <w:rFonts w:asciiTheme="minorHAnsi" w:eastAsia="Times New Roman" w:hAnsiTheme="minorHAnsi" w:cstheme="minorHAnsi"/>
          <w:color w:val="auto"/>
          <w:sz w:val="22"/>
          <w:lang w:eastAsia="pl-PL"/>
        </w:rPr>
      </w:pPr>
      <w:r w:rsidRPr="009559F4">
        <w:rPr>
          <w:rFonts w:asciiTheme="minorHAnsi" w:eastAsia="Times New Roman" w:hAnsiTheme="minorHAnsi" w:cstheme="minorHAnsi"/>
          <w:b/>
          <w:bCs/>
          <w:color w:val="auto"/>
          <w:sz w:val="22"/>
          <w:lang w:eastAsia="pl-PL"/>
        </w:rPr>
        <w:t>3. Materiały i wykonanie:</w:t>
      </w:r>
    </w:p>
    <w:p w14:paraId="0E45E0C2" w14:textId="77777777" w:rsidR="009559F4" w:rsidRPr="009559F4" w:rsidRDefault="009559F4" w:rsidP="0097285E">
      <w:pPr>
        <w:numPr>
          <w:ilvl w:val="0"/>
          <w:numId w:val="9"/>
        </w:numPr>
        <w:spacing w:before="100" w:beforeAutospacing="1" w:after="100" w:afterAutospacing="1"/>
        <w:jc w:val="left"/>
        <w:rPr>
          <w:rFonts w:asciiTheme="minorHAnsi" w:eastAsia="Times New Roman" w:hAnsiTheme="minorHAnsi" w:cstheme="minorHAnsi"/>
          <w:color w:val="auto"/>
          <w:sz w:val="22"/>
          <w:lang w:eastAsia="pl-PL"/>
        </w:rPr>
      </w:pPr>
      <w:r w:rsidRPr="009559F4">
        <w:rPr>
          <w:rFonts w:asciiTheme="minorHAnsi" w:eastAsia="Times New Roman" w:hAnsiTheme="minorHAnsi" w:cstheme="minorHAnsi"/>
          <w:color w:val="auto"/>
          <w:sz w:val="22"/>
          <w:lang w:eastAsia="pl-PL"/>
        </w:rPr>
        <w:t xml:space="preserve">Blat oraz elementy konstrukcyjne wykonane z </w:t>
      </w:r>
      <w:r w:rsidRPr="009559F4">
        <w:rPr>
          <w:rFonts w:asciiTheme="minorHAnsi" w:eastAsia="Times New Roman" w:hAnsiTheme="minorHAnsi" w:cstheme="minorHAnsi"/>
          <w:b/>
          <w:bCs/>
          <w:color w:val="auto"/>
          <w:sz w:val="22"/>
          <w:lang w:eastAsia="pl-PL"/>
        </w:rPr>
        <w:t>płyty fornirowanej fornirem dębowym o grubości 36 mm</w:t>
      </w:r>
      <w:r w:rsidRPr="009559F4">
        <w:rPr>
          <w:rFonts w:asciiTheme="minorHAnsi" w:eastAsia="Times New Roman" w:hAnsiTheme="minorHAnsi" w:cstheme="minorHAnsi"/>
          <w:color w:val="auto"/>
          <w:sz w:val="22"/>
          <w:lang w:eastAsia="pl-PL"/>
        </w:rPr>
        <w:t>,</w:t>
      </w:r>
    </w:p>
    <w:p w14:paraId="29CC2594" w14:textId="77777777" w:rsidR="009559F4" w:rsidRPr="009559F4" w:rsidRDefault="009559F4" w:rsidP="0097285E">
      <w:pPr>
        <w:numPr>
          <w:ilvl w:val="0"/>
          <w:numId w:val="9"/>
        </w:numPr>
        <w:spacing w:before="100" w:beforeAutospacing="1" w:after="100" w:afterAutospacing="1"/>
        <w:jc w:val="left"/>
        <w:rPr>
          <w:rFonts w:asciiTheme="minorHAnsi" w:eastAsia="Times New Roman" w:hAnsiTheme="minorHAnsi" w:cstheme="minorHAnsi"/>
          <w:color w:val="auto"/>
          <w:sz w:val="22"/>
          <w:lang w:eastAsia="pl-PL"/>
        </w:rPr>
      </w:pPr>
      <w:r w:rsidRPr="009559F4">
        <w:rPr>
          <w:rFonts w:asciiTheme="minorHAnsi" w:eastAsia="Times New Roman" w:hAnsiTheme="minorHAnsi" w:cstheme="minorHAnsi"/>
          <w:color w:val="auto"/>
          <w:sz w:val="22"/>
          <w:lang w:eastAsia="pl-PL"/>
        </w:rPr>
        <w:t xml:space="preserve">Fornir: </w:t>
      </w:r>
      <w:r w:rsidRPr="009559F4">
        <w:rPr>
          <w:rFonts w:asciiTheme="minorHAnsi" w:eastAsia="Times New Roman" w:hAnsiTheme="minorHAnsi" w:cstheme="minorHAnsi"/>
          <w:b/>
          <w:bCs/>
          <w:color w:val="auto"/>
          <w:sz w:val="22"/>
          <w:lang w:eastAsia="pl-PL"/>
        </w:rPr>
        <w:t>naturalny dąb</w:t>
      </w:r>
      <w:r w:rsidRPr="009559F4">
        <w:rPr>
          <w:rFonts w:asciiTheme="minorHAnsi" w:eastAsia="Times New Roman" w:hAnsiTheme="minorHAnsi" w:cstheme="minorHAnsi"/>
          <w:color w:val="auto"/>
          <w:sz w:val="22"/>
          <w:lang w:eastAsia="pl-PL"/>
        </w:rPr>
        <w:t xml:space="preserve">, częściowo </w:t>
      </w:r>
      <w:r w:rsidRPr="009559F4">
        <w:rPr>
          <w:rFonts w:asciiTheme="minorHAnsi" w:eastAsia="Times New Roman" w:hAnsiTheme="minorHAnsi" w:cstheme="minorHAnsi"/>
          <w:b/>
          <w:bCs/>
          <w:color w:val="auto"/>
          <w:sz w:val="22"/>
          <w:lang w:eastAsia="pl-PL"/>
        </w:rPr>
        <w:t>barwiony na kolor czarny</w:t>
      </w:r>
      <w:r w:rsidRPr="009559F4">
        <w:rPr>
          <w:rFonts w:asciiTheme="minorHAnsi" w:eastAsia="Times New Roman" w:hAnsiTheme="minorHAnsi" w:cstheme="minorHAnsi"/>
          <w:color w:val="auto"/>
          <w:sz w:val="22"/>
          <w:lang w:eastAsia="pl-PL"/>
        </w:rPr>
        <w:t>, zgodnie z istniejącym wzorem,</w:t>
      </w:r>
    </w:p>
    <w:p w14:paraId="17CA73F6" w14:textId="77777777" w:rsidR="009559F4" w:rsidRPr="009559F4" w:rsidRDefault="009559F4" w:rsidP="0097285E">
      <w:pPr>
        <w:numPr>
          <w:ilvl w:val="0"/>
          <w:numId w:val="9"/>
        </w:numPr>
        <w:spacing w:before="100" w:beforeAutospacing="1" w:after="100" w:afterAutospacing="1"/>
        <w:jc w:val="left"/>
        <w:rPr>
          <w:rFonts w:asciiTheme="minorHAnsi" w:eastAsia="Times New Roman" w:hAnsiTheme="minorHAnsi" w:cstheme="minorHAnsi"/>
          <w:color w:val="auto"/>
          <w:sz w:val="22"/>
          <w:lang w:eastAsia="pl-PL"/>
        </w:rPr>
      </w:pPr>
      <w:r w:rsidRPr="009559F4">
        <w:rPr>
          <w:rFonts w:asciiTheme="minorHAnsi" w:eastAsia="Times New Roman" w:hAnsiTheme="minorHAnsi" w:cstheme="minorHAnsi"/>
          <w:color w:val="auto"/>
          <w:sz w:val="22"/>
          <w:lang w:eastAsia="pl-PL"/>
        </w:rPr>
        <w:t xml:space="preserve">Powierzchnie wykończone </w:t>
      </w:r>
      <w:r w:rsidRPr="009559F4">
        <w:rPr>
          <w:rFonts w:asciiTheme="minorHAnsi" w:eastAsia="Times New Roman" w:hAnsiTheme="minorHAnsi" w:cstheme="minorHAnsi"/>
          <w:b/>
          <w:bCs/>
          <w:color w:val="auto"/>
          <w:sz w:val="22"/>
          <w:lang w:eastAsia="pl-PL"/>
        </w:rPr>
        <w:t>lakierem półmatowym</w:t>
      </w:r>
      <w:r w:rsidRPr="009559F4">
        <w:rPr>
          <w:rFonts w:asciiTheme="minorHAnsi" w:eastAsia="Times New Roman" w:hAnsiTheme="minorHAnsi" w:cstheme="minorHAnsi"/>
          <w:color w:val="auto"/>
          <w:sz w:val="22"/>
          <w:lang w:eastAsia="pl-PL"/>
        </w:rPr>
        <w:t>, zapewniającym odporność na zarysowania, działanie światła, wilgotność oraz środki czystości stosowane w obsłudze</w:t>
      </w:r>
    </w:p>
    <w:p w14:paraId="4CCF6C00" w14:textId="77777777" w:rsidR="009559F4" w:rsidRPr="00B10F72" w:rsidRDefault="009559F4" w:rsidP="0097285E">
      <w:pPr>
        <w:numPr>
          <w:ilvl w:val="0"/>
          <w:numId w:val="9"/>
        </w:numPr>
        <w:spacing w:before="100" w:beforeAutospacing="1" w:after="100" w:afterAutospacing="1"/>
        <w:jc w:val="left"/>
        <w:rPr>
          <w:rFonts w:asciiTheme="minorHAnsi" w:eastAsia="Times New Roman" w:hAnsiTheme="minorHAnsi" w:cstheme="minorHAnsi"/>
          <w:color w:val="auto"/>
          <w:sz w:val="22"/>
          <w:lang w:eastAsia="pl-PL"/>
        </w:rPr>
      </w:pPr>
      <w:r w:rsidRPr="00B10F72">
        <w:rPr>
          <w:rFonts w:asciiTheme="minorHAnsi" w:eastAsia="Times New Roman" w:hAnsiTheme="minorHAnsi" w:cstheme="minorHAnsi"/>
          <w:color w:val="auto"/>
          <w:sz w:val="22"/>
          <w:lang w:eastAsia="pl-PL"/>
        </w:rPr>
        <w:t>Obrzeża fornirowane </w:t>
      </w:r>
    </w:p>
    <w:p w14:paraId="4C6F085A" w14:textId="77777777" w:rsidR="009559F4" w:rsidRPr="00B10F72" w:rsidRDefault="009559F4" w:rsidP="009559F4">
      <w:pPr>
        <w:spacing w:before="100" w:beforeAutospacing="1" w:after="100" w:afterAutospacing="1"/>
        <w:rPr>
          <w:rFonts w:asciiTheme="minorHAnsi" w:eastAsia="Times New Roman" w:hAnsiTheme="minorHAnsi" w:cstheme="minorHAnsi"/>
          <w:color w:val="auto"/>
          <w:sz w:val="22"/>
          <w:lang w:eastAsia="pl-PL"/>
        </w:rPr>
      </w:pPr>
      <w:r w:rsidRPr="00B10F72">
        <w:rPr>
          <w:rFonts w:asciiTheme="minorHAnsi" w:eastAsia="Times New Roman" w:hAnsiTheme="minorHAnsi" w:cstheme="minorHAnsi"/>
          <w:b/>
          <w:bCs/>
          <w:color w:val="auto"/>
          <w:sz w:val="22"/>
          <w:lang w:eastAsia="pl-PL"/>
        </w:rPr>
        <w:t>4. Kolorystyka i wybarwienie:</w:t>
      </w:r>
    </w:p>
    <w:p w14:paraId="5AA0420E" w14:textId="77777777" w:rsidR="009559F4" w:rsidRPr="00B10F72" w:rsidRDefault="009559F4" w:rsidP="0097285E">
      <w:pPr>
        <w:numPr>
          <w:ilvl w:val="0"/>
          <w:numId w:val="10"/>
        </w:numPr>
        <w:spacing w:before="100" w:beforeAutospacing="1" w:after="100" w:afterAutospacing="1"/>
        <w:jc w:val="left"/>
        <w:rPr>
          <w:rFonts w:asciiTheme="minorHAnsi" w:eastAsia="Times New Roman" w:hAnsiTheme="minorHAnsi" w:cstheme="minorHAnsi"/>
          <w:color w:val="auto"/>
          <w:sz w:val="22"/>
          <w:lang w:eastAsia="pl-PL"/>
        </w:rPr>
      </w:pPr>
      <w:r w:rsidRPr="00B10F72">
        <w:rPr>
          <w:rFonts w:asciiTheme="minorHAnsi" w:eastAsia="Times New Roman" w:hAnsiTheme="minorHAnsi" w:cstheme="minorHAnsi"/>
          <w:color w:val="auto"/>
          <w:sz w:val="22"/>
          <w:lang w:eastAsia="pl-PL"/>
        </w:rPr>
        <w:t xml:space="preserve">Kolorystyka: </w:t>
      </w:r>
      <w:r w:rsidRPr="00B10F72">
        <w:rPr>
          <w:rFonts w:asciiTheme="minorHAnsi" w:eastAsia="Times New Roman" w:hAnsiTheme="minorHAnsi" w:cstheme="minorHAnsi"/>
          <w:b/>
          <w:bCs/>
          <w:color w:val="auto"/>
          <w:sz w:val="22"/>
          <w:lang w:eastAsia="pl-PL"/>
        </w:rPr>
        <w:t>dąb naturalny oraz czerń</w:t>
      </w:r>
      <w:r w:rsidRPr="00B10F72">
        <w:rPr>
          <w:rFonts w:asciiTheme="minorHAnsi" w:eastAsia="Times New Roman" w:hAnsiTheme="minorHAnsi" w:cstheme="minorHAnsi"/>
          <w:color w:val="auto"/>
          <w:sz w:val="22"/>
          <w:lang w:eastAsia="pl-PL"/>
        </w:rPr>
        <w:t>,</w:t>
      </w:r>
    </w:p>
    <w:p w14:paraId="5112F95D" w14:textId="77777777" w:rsidR="009559F4" w:rsidRPr="00B10F72" w:rsidRDefault="009559F4" w:rsidP="0097285E">
      <w:pPr>
        <w:numPr>
          <w:ilvl w:val="0"/>
          <w:numId w:val="10"/>
        </w:numPr>
        <w:spacing w:before="100" w:beforeAutospacing="1" w:after="100" w:afterAutospacing="1"/>
        <w:jc w:val="left"/>
        <w:rPr>
          <w:rFonts w:asciiTheme="minorHAnsi" w:eastAsia="Times New Roman" w:hAnsiTheme="minorHAnsi" w:cstheme="minorHAnsi"/>
          <w:color w:val="auto"/>
          <w:sz w:val="22"/>
          <w:lang w:eastAsia="pl-PL"/>
        </w:rPr>
      </w:pPr>
      <w:r w:rsidRPr="00B10F72">
        <w:rPr>
          <w:rFonts w:asciiTheme="minorHAnsi" w:eastAsia="Times New Roman" w:hAnsiTheme="minorHAnsi" w:cstheme="minorHAnsi"/>
          <w:color w:val="auto"/>
          <w:sz w:val="22"/>
          <w:lang w:eastAsia="pl-PL"/>
        </w:rPr>
        <w:t xml:space="preserve">Wybarwienie forniru należy </w:t>
      </w:r>
      <w:r w:rsidRPr="00B10F72">
        <w:rPr>
          <w:rFonts w:asciiTheme="minorHAnsi" w:eastAsia="Times New Roman" w:hAnsiTheme="minorHAnsi" w:cstheme="minorHAnsi"/>
          <w:b/>
          <w:bCs/>
          <w:color w:val="auto"/>
          <w:sz w:val="22"/>
          <w:lang w:eastAsia="pl-PL"/>
        </w:rPr>
        <w:t>dobrać indywidualnie do istniejących mebli</w:t>
      </w:r>
      <w:r w:rsidRPr="00B10F72">
        <w:rPr>
          <w:rFonts w:asciiTheme="minorHAnsi" w:eastAsia="Times New Roman" w:hAnsiTheme="minorHAnsi" w:cstheme="minorHAnsi"/>
          <w:color w:val="auto"/>
          <w:sz w:val="22"/>
          <w:lang w:eastAsia="pl-PL"/>
        </w:rPr>
        <w:t xml:space="preserve"> znajdujących się w obiekcie,</w:t>
      </w:r>
    </w:p>
    <w:p w14:paraId="5FF53C4D" w14:textId="77777777" w:rsidR="009559F4" w:rsidRPr="00B10F72" w:rsidRDefault="009559F4" w:rsidP="0097285E">
      <w:pPr>
        <w:numPr>
          <w:ilvl w:val="0"/>
          <w:numId w:val="10"/>
        </w:numPr>
        <w:spacing w:before="100" w:beforeAutospacing="1" w:after="100" w:afterAutospacing="1"/>
        <w:jc w:val="left"/>
        <w:rPr>
          <w:rFonts w:asciiTheme="minorHAnsi" w:eastAsia="Times New Roman" w:hAnsiTheme="minorHAnsi" w:cstheme="minorHAnsi"/>
          <w:color w:val="auto"/>
          <w:sz w:val="22"/>
          <w:lang w:eastAsia="pl-PL"/>
        </w:rPr>
      </w:pPr>
      <w:r w:rsidRPr="00B10F72">
        <w:rPr>
          <w:rFonts w:asciiTheme="minorHAnsi" w:eastAsia="Times New Roman" w:hAnsiTheme="minorHAnsi" w:cstheme="minorHAnsi"/>
          <w:color w:val="auto"/>
          <w:sz w:val="22"/>
          <w:lang w:eastAsia="pl-PL"/>
        </w:rPr>
        <w:t xml:space="preserve">Ostateczny produkt musi zapewniać </w:t>
      </w:r>
      <w:r w:rsidRPr="00B10F72">
        <w:rPr>
          <w:rFonts w:asciiTheme="minorHAnsi" w:eastAsia="Times New Roman" w:hAnsiTheme="minorHAnsi" w:cstheme="minorHAnsi"/>
          <w:b/>
          <w:bCs/>
          <w:color w:val="auto"/>
          <w:sz w:val="22"/>
          <w:lang w:eastAsia="pl-PL"/>
        </w:rPr>
        <w:t>jednolitość kolorystyczną i wizualną</w:t>
      </w:r>
      <w:r w:rsidRPr="00B10F72">
        <w:rPr>
          <w:rFonts w:asciiTheme="minorHAnsi" w:eastAsia="Times New Roman" w:hAnsiTheme="minorHAnsi" w:cstheme="minorHAnsi"/>
          <w:color w:val="auto"/>
          <w:sz w:val="22"/>
          <w:lang w:eastAsia="pl-PL"/>
        </w:rPr>
        <w:t xml:space="preserve"> z istniejącym wyposażeniem.</w:t>
      </w:r>
    </w:p>
    <w:p w14:paraId="5E1735CE" w14:textId="77777777" w:rsidR="009559F4" w:rsidRPr="00B10F72" w:rsidRDefault="009559F4" w:rsidP="009559F4">
      <w:pPr>
        <w:spacing w:before="100" w:beforeAutospacing="1" w:after="100" w:afterAutospacing="1"/>
        <w:rPr>
          <w:rFonts w:asciiTheme="minorHAnsi" w:eastAsia="Times New Roman" w:hAnsiTheme="minorHAnsi" w:cstheme="minorHAnsi"/>
          <w:color w:val="auto"/>
          <w:sz w:val="22"/>
          <w:lang w:eastAsia="pl-PL"/>
        </w:rPr>
      </w:pPr>
      <w:r w:rsidRPr="00B10F72">
        <w:rPr>
          <w:rFonts w:asciiTheme="minorHAnsi" w:eastAsia="Times New Roman" w:hAnsiTheme="minorHAnsi" w:cstheme="minorHAnsi"/>
          <w:b/>
          <w:bCs/>
          <w:color w:val="auto"/>
          <w:sz w:val="22"/>
          <w:lang w:eastAsia="pl-PL"/>
        </w:rPr>
        <w:t>5. Wymagania jakościowe:</w:t>
      </w:r>
    </w:p>
    <w:p w14:paraId="3B7805E4" w14:textId="77777777" w:rsidR="009559F4" w:rsidRPr="00B10F72" w:rsidRDefault="009559F4" w:rsidP="0097285E">
      <w:pPr>
        <w:numPr>
          <w:ilvl w:val="0"/>
          <w:numId w:val="11"/>
        </w:numPr>
        <w:spacing w:before="100" w:beforeAutospacing="1" w:after="100" w:afterAutospacing="1"/>
        <w:jc w:val="left"/>
        <w:rPr>
          <w:rFonts w:asciiTheme="minorHAnsi" w:eastAsia="Times New Roman" w:hAnsiTheme="minorHAnsi" w:cstheme="minorHAnsi"/>
          <w:color w:val="auto"/>
          <w:sz w:val="22"/>
          <w:lang w:eastAsia="pl-PL"/>
        </w:rPr>
      </w:pPr>
      <w:r w:rsidRPr="00B10F72">
        <w:rPr>
          <w:rFonts w:asciiTheme="minorHAnsi" w:eastAsia="Times New Roman" w:hAnsiTheme="minorHAnsi" w:cstheme="minorHAnsi"/>
          <w:color w:val="auto"/>
          <w:sz w:val="22"/>
          <w:lang w:eastAsia="pl-PL"/>
        </w:rPr>
        <w:t>Wykonanie zgodne z aktualnymi normami PN-EN dotyczącymi mebli użytkowych,</w:t>
      </w:r>
    </w:p>
    <w:p w14:paraId="0686BE71" w14:textId="77777777" w:rsidR="009559F4" w:rsidRPr="00B10F72" w:rsidRDefault="009559F4" w:rsidP="0097285E">
      <w:pPr>
        <w:numPr>
          <w:ilvl w:val="0"/>
          <w:numId w:val="11"/>
        </w:numPr>
        <w:spacing w:before="100" w:beforeAutospacing="1" w:after="100" w:afterAutospacing="1"/>
        <w:jc w:val="left"/>
        <w:rPr>
          <w:rFonts w:asciiTheme="minorHAnsi" w:eastAsia="Times New Roman" w:hAnsiTheme="minorHAnsi" w:cstheme="minorHAnsi"/>
          <w:color w:val="auto"/>
          <w:sz w:val="22"/>
          <w:lang w:eastAsia="pl-PL"/>
        </w:rPr>
      </w:pPr>
      <w:r w:rsidRPr="00B10F72">
        <w:rPr>
          <w:rFonts w:asciiTheme="minorHAnsi" w:eastAsia="Times New Roman" w:hAnsiTheme="minorHAnsi" w:cstheme="minorHAnsi"/>
          <w:color w:val="auto"/>
          <w:sz w:val="22"/>
          <w:lang w:eastAsia="pl-PL"/>
        </w:rPr>
        <w:t>Powierzchnie gładkie, pozbawione wad, przebarwień, uszkodzeń i nierówności,</w:t>
      </w:r>
    </w:p>
    <w:p w14:paraId="7A44BAE1" w14:textId="77777777" w:rsidR="009559F4" w:rsidRPr="00B10F72" w:rsidRDefault="009559F4" w:rsidP="0097285E">
      <w:pPr>
        <w:numPr>
          <w:ilvl w:val="0"/>
          <w:numId w:val="11"/>
        </w:numPr>
        <w:spacing w:before="100" w:beforeAutospacing="1" w:after="100" w:afterAutospacing="1"/>
        <w:jc w:val="left"/>
        <w:rPr>
          <w:rFonts w:asciiTheme="minorHAnsi" w:eastAsia="Times New Roman" w:hAnsiTheme="minorHAnsi" w:cstheme="minorHAnsi"/>
          <w:color w:val="auto"/>
          <w:sz w:val="22"/>
          <w:lang w:eastAsia="pl-PL"/>
        </w:rPr>
      </w:pPr>
      <w:r w:rsidRPr="00B10F72">
        <w:rPr>
          <w:rFonts w:asciiTheme="minorHAnsi" w:eastAsia="Times New Roman" w:hAnsiTheme="minorHAnsi" w:cstheme="minorHAnsi"/>
          <w:color w:val="auto"/>
          <w:sz w:val="22"/>
          <w:lang w:eastAsia="pl-PL"/>
        </w:rPr>
        <w:t>Krawędzie równe, estetycznie wykończone,</w:t>
      </w:r>
    </w:p>
    <w:p w14:paraId="39C25508" w14:textId="77777777" w:rsidR="009559F4" w:rsidRPr="00B10F72" w:rsidRDefault="009559F4" w:rsidP="0097285E">
      <w:pPr>
        <w:numPr>
          <w:ilvl w:val="0"/>
          <w:numId w:val="11"/>
        </w:numPr>
        <w:spacing w:before="100" w:beforeAutospacing="1" w:after="100" w:afterAutospacing="1"/>
        <w:jc w:val="left"/>
        <w:rPr>
          <w:rFonts w:asciiTheme="minorHAnsi" w:eastAsia="Times New Roman" w:hAnsiTheme="minorHAnsi" w:cstheme="minorHAnsi"/>
          <w:color w:val="auto"/>
          <w:sz w:val="22"/>
          <w:lang w:eastAsia="pl-PL"/>
        </w:rPr>
      </w:pPr>
      <w:r w:rsidRPr="00B10F72">
        <w:rPr>
          <w:rFonts w:asciiTheme="minorHAnsi" w:eastAsia="Times New Roman" w:hAnsiTheme="minorHAnsi" w:cstheme="minorHAnsi"/>
          <w:color w:val="auto"/>
          <w:sz w:val="22"/>
          <w:lang w:eastAsia="pl-PL"/>
        </w:rPr>
        <w:t>Połączenia konstrukcyjne niewidoczne z zewnątrz i zapewniające trwałość mebla.</w:t>
      </w:r>
    </w:p>
    <w:p w14:paraId="6F44E128" w14:textId="77777777" w:rsidR="009559F4" w:rsidRPr="00B10F72" w:rsidRDefault="009559F4" w:rsidP="009559F4">
      <w:pPr>
        <w:spacing w:before="100" w:beforeAutospacing="1" w:after="100" w:afterAutospacing="1"/>
        <w:rPr>
          <w:rFonts w:asciiTheme="minorHAnsi" w:eastAsia="Times New Roman" w:hAnsiTheme="minorHAnsi" w:cstheme="minorHAnsi"/>
          <w:color w:val="auto"/>
          <w:sz w:val="22"/>
          <w:lang w:eastAsia="pl-PL"/>
        </w:rPr>
      </w:pPr>
      <w:r w:rsidRPr="00B10F72">
        <w:rPr>
          <w:rFonts w:asciiTheme="minorHAnsi" w:eastAsia="Times New Roman" w:hAnsiTheme="minorHAnsi" w:cstheme="minorHAnsi"/>
          <w:b/>
          <w:bCs/>
          <w:color w:val="auto"/>
          <w:sz w:val="22"/>
          <w:lang w:eastAsia="pl-PL"/>
        </w:rPr>
        <w:t>6. Wymagania dodatkowe:</w:t>
      </w:r>
    </w:p>
    <w:p w14:paraId="407E9FC9" w14:textId="77777777" w:rsidR="009559F4" w:rsidRPr="00B10F72" w:rsidRDefault="009559F4" w:rsidP="0097285E">
      <w:pPr>
        <w:numPr>
          <w:ilvl w:val="0"/>
          <w:numId w:val="12"/>
        </w:numPr>
        <w:spacing w:before="100" w:beforeAutospacing="1" w:after="100" w:afterAutospacing="1"/>
        <w:jc w:val="left"/>
        <w:rPr>
          <w:rFonts w:asciiTheme="minorHAnsi" w:eastAsia="Times New Roman" w:hAnsiTheme="minorHAnsi" w:cstheme="minorHAnsi"/>
          <w:color w:val="auto"/>
          <w:sz w:val="22"/>
          <w:lang w:eastAsia="pl-PL"/>
        </w:rPr>
      </w:pPr>
      <w:r w:rsidRPr="00B10F72">
        <w:rPr>
          <w:rFonts w:asciiTheme="minorHAnsi" w:eastAsia="Times New Roman" w:hAnsiTheme="minorHAnsi" w:cstheme="minorHAnsi"/>
          <w:color w:val="auto"/>
          <w:sz w:val="22"/>
          <w:lang w:eastAsia="pl-PL"/>
        </w:rPr>
        <w:t xml:space="preserve">Mebel powinien zostać dostarczony </w:t>
      </w:r>
      <w:r w:rsidRPr="00B10F72">
        <w:rPr>
          <w:rFonts w:asciiTheme="minorHAnsi" w:eastAsia="Times New Roman" w:hAnsiTheme="minorHAnsi" w:cstheme="minorHAnsi"/>
          <w:b/>
          <w:bCs/>
          <w:color w:val="auto"/>
          <w:sz w:val="22"/>
          <w:lang w:eastAsia="pl-PL"/>
        </w:rPr>
        <w:t>w stanie gotowym do użytkowania</w:t>
      </w:r>
      <w:r w:rsidRPr="00B10F72">
        <w:rPr>
          <w:rFonts w:asciiTheme="minorHAnsi" w:eastAsia="Times New Roman" w:hAnsiTheme="minorHAnsi" w:cstheme="minorHAnsi"/>
          <w:color w:val="auto"/>
          <w:sz w:val="22"/>
          <w:lang w:eastAsia="pl-PL"/>
        </w:rPr>
        <w:t xml:space="preserve"> lub w elementach wymagających prostego montażu,</w:t>
      </w:r>
    </w:p>
    <w:p w14:paraId="54C4BD5B" w14:textId="77777777" w:rsidR="009559F4" w:rsidRPr="00B10F72" w:rsidRDefault="009559F4" w:rsidP="0097285E">
      <w:pPr>
        <w:numPr>
          <w:ilvl w:val="0"/>
          <w:numId w:val="12"/>
        </w:numPr>
        <w:spacing w:before="100" w:beforeAutospacing="1" w:after="100" w:afterAutospacing="1"/>
        <w:jc w:val="left"/>
        <w:rPr>
          <w:rFonts w:asciiTheme="minorHAnsi" w:eastAsia="Times New Roman" w:hAnsiTheme="minorHAnsi" w:cstheme="minorHAnsi"/>
          <w:color w:val="auto"/>
          <w:sz w:val="22"/>
          <w:lang w:eastAsia="pl-PL"/>
        </w:rPr>
      </w:pPr>
      <w:r w:rsidRPr="00B10F72">
        <w:rPr>
          <w:rFonts w:asciiTheme="minorHAnsi" w:eastAsia="Times New Roman" w:hAnsiTheme="minorHAnsi" w:cstheme="minorHAnsi"/>
          <w:color w:val="auto"/>
          <w:sz w:val="22"/>
          <w:lang w:eastAsia="pl-PL"/>
        </w:rPr>
        <w:t xml:space="preserve">Gwarancja producenta lub wykonawcy: </w:t>
      </w:r>
      <w:r w:rsidRPr="00B10F72">
        <w:rPr>
          <w:rFonts w:asciiTheme="minorHAnsi" w:eastAsia="Times New Roman" w:hAnsiTheme="minorHAnsi" w:cstheme="minorHAnsi"/>
          <w:b/>
          <w:bCs/>
          <w:color w:val="auto"/>
          <w:sz w:val="22"/>
          <w:lang w:eastAsia="pl-PL"/>
        </w:rPr>
        <w:t>minimum 24 miesiące</w:t>
      </w:r>
      <w:r w:rsidRPr="00B10F72">
        <w:rPr>
          <w:rFonts w:asciiTheme="minorHAnsi" w:eastAsia="Times New Roman" w:hAnsiTheme="minorHAnsi" w:cstheme="minorHAnsi"/>
          <w:color w:val="auto"/>
          <w:sz w:val="22"/>
          <w:lang w:eastAsia="pl-PL"/>
        </w:rPr>
        <w:t>,</w:t>
      </w:r>
    </w:p>
    <w:p w14:paraId="1AA13603" w14:textId="1C375215" w:rsidR="009559F4" w:rsidRPr="00B10F72" w:rsidRDefault="009559F4" w:rsidP="0097285E">
      <w:pPr>
        <w:numPr>
          <w:ilvl w:val="0"/>
          <w:numId w:val="12"/>
        </w:numPr>
        <w:spacing w:before="100" w:beforeAutospacing="1" w:after="100" w:afterAutospacing="1"/>
        <w:jc w:val="left"/>
        <w:rPr>
          <w:rFonts w:asciiTheme="minorHAnsi" w:eastAsia="Times New Roman" w:hAnsiTheme="minorHAnsi" w:cstheme="minorHAnsi"/>
          <w:color w:val="auto"/>
          <w:sz w:val="22"/>
          <w:lang w:eastAsia="pl-PL"/>
        </w:rPr>
      </w:pPr>
      <w:r w:rsidRPr="00B10F72">
        <w:rPr>
          <w:rFonts w:asciiTheme="minorHAnsi" w:eastAsia="Times New Roman" w:hAnsiTheme="minorHAnsi" w:cstheme="minorHAnsi"/>
          <w:color w:val="auto"/>
          <w:sz w:val="22"/>
          <w:lang w:eastAsia="pl-PL"/>
        </w:rPr>
        <w:t>Pokrowce zabezpieczające, z materiału wodoodpornego, spójne materiałowo i kolorystycznie z istniejącym wyposażeniem</w:t>
      </w:r>
    </w:p>
    <w:p w14:paraId="7EA49313" w14:textId="77777777" w:rsidR="00F73E18" w:rsidRDefault="00F73E18" w:rsidP="009559F4">
      <w:pPr>
        <w:spacing w:before="100" w:beforeAutospacing="1" w:after="100" w:afterAutospacing="1"/>
        <w:ind w:left="360"/>
        <w:rPr>
          <w:rFonts w:asciiTheme="minorHAnsi" w:eastAsia="Times New Roman" w:hAnsiTheme="minorHAnsi" w:cstheme="minorHAnsi"/>
          <w:b/>
          <w:bCs/>
          <w:color w:val="auto"/>
          <w:sz w:val="22"/>
          <w:lang w:eastAsia="pl-PL"/>
        </w:rPr>
      </w:pPr>
    </w:p>
    <w:p w14:paraId="01244AEC" w14:textId="0FDC404D" w:rsidR="00161C75" w:rsidRPr="00B10F72" w:rsidRDefault="00161C75" w:rsidP="00A111CD">
      <w:pPr>
        <w:rPr>
          <w:rFonts w:asciiTheme="minorHAnsi" w:hAnsiTheme="minorHAnsi" w:cstheme="minorHAnsi"/>
          <w:b/>
          <w:bCs/>
          <w:i/>
          <w:iCs/>
          <w:color w:val="auto"/>
          <w:sz w:val="22"/>
        </w:rPr>
      </w:pPr>
    </w:p>
    <w:sectPr w:rsidR="00161C75" w:rsidRPr="00B10F72" w:rsidSect="002663DE">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B47E9" w14:textId="77777777" w:rsidR="003F2AEA" w:rsidRDefault="003F2AEA" w:rsidP="002663DE">
      <w:r>
        <w:separator/>
      </w:r>
    </w:p>
  </w:endnote>
  <w:endnote w:type="continuationSeparator" w:id="0">
    <w:p w14:paraId="7B0C24F3" w14:textId="77777777" w:rsidR="003F2AEA" w:rsidRDefault="003F2AEA" w:rsidP="00266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8978D" w14:textId="77777777" w:rsidR="00613587" w:rsidRDefault="0061358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20"/>
      </w:rPr>
      <w:id w:val="671451628"/>
      <w:docPartObj>
        <w:docPartGallery w:val="Page Numbers (Bottom of Page)"/>
        <w:docPartUnique/>
      </w:docPartObj>
    </w:sdtPr>
    <w:sdtEndPr/>
    <w:sdtContent>
      <w:sdt>
        <w:sdtPr>
          <w:rPr>
            <w:szCs w:val="20"/>
          </w:rPr>
          <w:id w:val="1728636285"/>
          <w:docPartObj>
            <w:docPartGallery w:val="Page Numbers (Top of Page)"/>
            <w:docPartUnique/>
          </w:docPartObj>
        </w:sdtPr>
        <w:sdtEndPr/>
        <w:sdtContent>
          <w:p w14:paraId="01752B0F" w14:textId="5A1643D7" w:rsidR="00347CD7" w:rsidRPr="002663DE" w:rsidRDefault="00347CD7">
            <w:pPr>
              <w:pStyle w:val="Stopka"/>
              <w:jc w:val="center"/>
              <w:rPr>
                <w:szCs w:val="20"/>
              </w:rPr>
            </w:pPr>
            <w:r w:rsidRPr="002663DE">
              <w:rPr>
                <w:szCs w:val="20"/>
              </w:rPr>
              <w:t xml:space="preserve">Strona </w:t>
            </w:r>
            <w:r w:rsidRPr="002663DE">
              <w:rPr>
                <w:bCs/>
                <w:szCs w:val="20"/>
              </w:rPr>
              <w:fldChar w:fldCharType="begin"/>
            </w:r>
            <w:r w:rsidRPr="002663DE">
              <w:rPr>
                <w:bCs/>
                <w:szCs w:val="20"/>
              </w:rPr>
              <w:instrText>PAGE</w:instrText>
            </w:r>
            <w:r w:rsidRPr="002663DE">
              <w:rPr>
                <w:bCs/>
                <w:szCs w:val="20"/>
              </w:rPr>
              <w:fldChar w:fldCharType="separate"/>
            </w:r>
            <w:r w:rsidR="00CB4C72">
              <w:rPr>
                <w:bCs/>
                <w:noProof/>
                <w:szCs w:val="20"/>
              </w:rPr>
              <w:t>3</w:t>
            </w:r>
            <w:r w:rsidRPr="002663DE">
              <w:rPr>
                <w:bCs/>
                <w:szCs w:val="20"/>
              </w:rPr>
              <w:fldChar w:fldCharType="end"/>
            </w:r>
            <w:r w:rsidRPr="002663DE">
              <w:rPr>
                <w:szCs w:val="20"/>
              </w:rPr>
              <w:t xml:space="preserve"> z </w:t>
            </w:r>
            <w:r w:rsidRPr="002663DE">
              <w:rPr>
                <w:bCs/>
                <w:szCs w:val="20"/>
              </w:rPr>
              <w:fldChar w:fldCharType="begin"/>
            </w:r>
            <w:r w:rsidRPr="002663DE">
              <w:rPr>
                <w:bCs/>
                <w:szCs w:val="20"/>
              </w:rPr>
              <w:instrText>NUMPAGES</w:instrText>
            </w:r>
            <w:r w:rsidRPr="002663DE">
              <w:rPr>
                <w:bCs/>
                <w:szCs w:val="20"/>
              </w:rPr>
              <w:fldChar w:fldCharType="separate"/>
            </w:r>
            <w:r w:rsidR="00CB4C72">
              <w:rPr>
                <w:bCs/>
                <w:noProof/>
                <w:szCs w:val="20"/>
              </w:rPr>
              <w:t>4</w:t>
            </w:r>
            <w:r w:rsidRPr="002663DE">
              <w:rPr>
                <w:bCs/>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019CE" w14:textId="77777777" w:rsidR="00613587" w:rsidRDefault="006135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D9F37" w14:textId="77777777" w:rsidR="003F2AEA" w:rsidRDefault="003F2AEA" w:rsidP="002663DE">
      <w:r>
        <w:separator/>
      </w:r>
    </w:p>
  </w:footnote>
  <w:footnote w:type="continuationSeparator" w:id="0">
    <w:p w14:paraId="5D6140D1" w14:textId="77777777" w:rsidR="003F2AEA" w:rsidRDefault="003F2AEA" w:rsidP="00266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62E51" w14:textId="77777777" w:rsidR="00613587" w:rsidRDefault="0061358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999" w:type="dxa"/>
      <w:tblInd w:w="-642" w:type="dxa"/>
      <w:tblLayout w:type="fixed"/>
      <w:tblLook w:val="01E0" w:firstRow="1" w:lastRow="1" w:firstColumn="1" w:lastColumn="1" w:noHBand="0" w:noVBand="0"/>
    </w:tblPr>
    <w:tblGrid>
      <w:gridCol w:w="2224"/>
      <w:gridCol w:w="6215"/>
      <w:gridCol w:w="1077"/>
      <w:gridCol w:w="1483"/>
    </w:tblGrid>
    <w:tr w:rsidR="00347CD7" w:rsidRPr="00DE3DE6" w14:paraId="377BD530" w14:textId="77777777" w:rsidTr="00613587">
      <w:trPr>
        <w:trHeight w:val="382"/>
      </w:trPr>
      <w:tc>
        <w:tcPr>
          <w:tcW w:w="2224" w:type="dxa"/>
          <w:vMerge w:val="restart"/>
          <w:vAlign w:val="center"/>
        </w:tcPr>
        <w:p w14:paraId="17A208BD" w14:textId="6672F1D9" w:rsidR="00347CD7" w:rsidRPr="00DE3DE6" w:rsidRDefault="000B2987" w:rsidP="004A5CA5">
          <w:pPr>
            <w:jc w:val="center"/>
            <w:rPr>
              <w:rFonts w:ascii="Calibri" w:hAnsi="Calibri"/>
              <w:sz w:val="16"/>
              <w:szCs w:val="16"/>
            </w:rPr>
          </w:pPr>
          <w:r>
            <w:rPr>
              <w:rFonts w:ascii="Calibri" w:hAnsi="Calibri"/>
              <w:noProof/>
              <w:sz w:val="16"/>
              <w:szCs w:val="16"/>
              <w:lang w:eastAsia="pl-PL"/>
            </w:rPr>
            <w:drawing>
              <wp:inline distT="0" distB="0" distL="0" distR="0" wp14:anchorId="497B3FA6" wp14:editId="62B4EDC4">
                <wp:extent cx="1266825" cy="333375"/>
                <wp:effectExtent l="0" t="0" r="9525" b="9525"/>
                <wp:docPr id="2" name="Obraz 2" descr="E:\Ewelina\Pisma różne\logo ANS\logo ANS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Ewelina\Pisma różne\logo ANS\logo ANS_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33375"/>
                        </a:xfrm>
                        <a:prstGeom prst="rect">
                          <a:avLst/>
                        </a:prstGeom>
                        <a:noFill/>
                        <a:ln>
                          <a:noFill/>
                        </a:ln>
                      </pic:spPr>
                    </pic:pic>
                  </a:graphicData>
                </a:graphic>
              </wp:inline>
            </w:drawing>
          </w:r>
        </w:p>
      </w:tc>
      <w:tc>
        <w:tcPr>
          <w:tcW w:w="8775" w:type="dxa"/>
          <w:gridSpan w:val="3"/>
          <w:vAlign w:val="center"/>
        </w:tcPr>
        <w:p w14:paraId="3E35F81A" w14:textId="28E727DC" w:rsidR="00347CD7" w:rsidRPr="00B82B62" w:rsidRDefault="00347CD7" w:rsidP="000B2987">
          <w:pPr>
            <w:rPr>
              <w:rFonts w:ascii="Calibri" w:hAnsi="Calibri"/>
              <w:sz w:val="18"/>
              <w:szCs w:val="18"/>
            </w:rPr>
          </w:pPr>
          <w:r w:rsidRPr="00B82B62">
            <w:rPr>
              <w:rFonts w:ascii="Calibri" w:hAnsi="Calibri" w:cs="Tahoma"/>
              <w:color w:val="000000"/>
              <w:sz w:val="18"/>
              <w:szCs w:val="18"/>
            </w:rPr>
            <w:t>Zamawiający:</w:t>
          </w:r>
          <w:r w:rsidRPr="00B82B62">
            <w:rPr>
              <w:rFonts w:ascii="Calibri" w:hAnsi="Calibri" w:cs="Tahoma"/>
              <w:b/>
              <w:color w:val="000000"/>
              <w:sz w:val="18"/>
              <w:szCs w:val="18"/>
            </w:rPr>
            <w:t xml:space="preserve"> </w:t>
          </w:r>
          <w:r w:rsidR="000B2987">
            <w:rPr>
              <w:rFonts w:ascii="Calibri" w:hAnsi="Calibri" w:cs="Tahoma"/>
              <w:b/>
              <w:color w:val="000000"/>
              <w:sz w:val="18"/>
              <w:szCs w:val="18"/>
            </w:rPr>
            <w:t>Akademia Nauk Stosowanych</w:t>
          </w:r>
          <w:r w:rsidRPr="00B82B62">
            <w:rPr>
              <w:rFonts w:ascii="Calibri" w:hAnsi="Calibri" w:cs="Tahoma"/>
              <w:b/>
              <w:color w:val="000000"/>
              <w:sz w:val="18"/>
              <w:szCs w:val="18"/>
            </w:rPr>
            <w:t xml:space="preserve"> w Nowym Sączu</w:t>
          </w:r>
          <w:r w:rsidRPr="00B82B62">
            <w:rPr>
              <w:rFonts w:ascii="Calibri" w:hAnsi="Calibri" w:cs="Tahoma"/>
              <w:color w:val="000000"/>
              <w:sz w:val="18"/>
              <w:szCs w:val="18"/>
            </w:rPr>
            <w:t xml:space="preserve">, </w:t>
          </w:r>
          <w:r w:rsidRPr="00B82B62">
            <w:rPr>
              <w:rFonts w:ascii="Calibri" w:hAnsi="Calibri" w:cs="Tahoma"/>
              <w:b/>
              <w:color w:val="000000"/>
              <w:sz w:val="18"/>
              <w:szCs w:val="18"/>
            </w:rPr>
            <w:t>ul. Staszica 1, 33-300 Nowy Sącz</w:t>
          </w:r>
          <w:r w:rsidRPr="00B82B62">
            <w:rPr>
              <w:rFonts w:ascii="Calibri" w:hAnsi="Calibri"/>
              <w:color w:val="000000"/>
              <w:sz w:val="18"/>
              <w:szCs w:val="18"/>
            </w:rPr>
            <w:t>.</w:t>
          </w:r>
        </w:p>
      </w:tc>
    </w:tr>
    <w:tr w:rsidR="00347CD7" w:rsidRPr="00DE3DE6" w14:paraId="1E8A8E35" w14:textId="77777777" w:rsidTr="00613587">
      <w:trPr>
        <w:trHeight w:val="382"/>
      </w:trPr>
      <w:tc>
        <w:tcPr>
          <w:tcW w:w="2224" w:type="dxa"/>
          <w:vMerge/>
          <w:vAlign w:val="center"/>
        </w:tcPr>
        <w:p w14:paraId="24AE60D1" w14:textId="77777777" w:rsidR="00347CD7" w:rsidRPr="00DE3DE6" w:rsidRDefault="00347CD7" w:rsidP="004A5CA5">
          <w:pPr>
            <w:jc w:val="center"/>
            <w:rPr>
              <w:rFonts w:ascii="Calibri" w:hAnsi="Calibri"/>
              <w:noProof/>
              <w:sz w:val="16"/>
              <w:szCs w:val="16"/>
            </w:rPr>
          </w:pPr>
        </w:p>
      </w:tc>
      <w:tc>
        <w:tcPr>
          <w:tcW w:w="6215" w:type="dxa"/>
          <w:vAlign w:val="center"/>
        </w:tcPr>
        <w:p w14:paraId="50C4E540" w14:textId="2C7E1249" w:rsidR="00347CD7" w:rsidRPr="00B82B62" w:rsidRDefault="005C4B6E" w:rsidP="004A5CA5">
          <w:pPr>
            <w:rPr>
              <w:rFonts w:ascii="Calibri" w:hAnsi="Calibri"/>
              <w:b/>
              <w:color w:val="000000"/>
              <w:sz w:val="18"/>
              <w:szCs w:val="18"/>
            </w:rPr>
          </w:pPr>
          <w:r>
            <w:rPr>
              <w:rFonts w:asciiTheme="minorHAnsi" w:hAnsiTheme="minorHAnsi" w:cstheme="minorHAnsi"/>
              <w:b/>
              <w:bCs/>
              <w:color w:val="auto"/>
              <w:sz w:val="18"/>
              <w:szCs w:val="18"/>
            </w:rPr>
            <w:t>Dostarczenie i montaż mebli</w:t>
          </w:r>
          <w:r>
            <w:rPr>
              <w:rFonts w:asciiTheme="minorHAnsi" w:hAnsiTheme="minorHAnsi" w:cstheme="minorHAnsi"/>
              <w:b/>
              <w:sz w:val="18"/>
              <w:szCs w:val="18"/>
            </w:rPr>
            <w:t xml:space="preserve"> dla </w:t>
          </w:r>
          <w:r>
            <w:rPr>
              <w:rFonts w:asciiTheme="minorHAnsi" w:hAnsiTheme="minorHAnsi" w:cstheme="minorHAnsi"/>
              <w:b/>
              <w:snapToGrid w:val="0"/>
              <w:color w:val="auto"/>
              <w:sz w:val="18"/>
              <w:szCs w:val="18"/>
            </w:rPr>
            <w:t>Akademii Nauk Stosowanych w Nowym Sączu</w:t>
          </w:r>
          <w:r>
            <w:rPr>
              <w:rFonts w:ascii="Calibri" w:hAnsi="Calibri"/>
              <w:b/>
              <w:snapToGrid w:val="0"/>
              <w:color w:val="auto"/>
              <w:sz w:val="18"/>
              <w:szCs w:val="18"/>
            </w:rPr>
            <w:t xml:space="preserve"> </w:t>
          </w:r>
        </w:p>
      </w:tc>
      <w:tc>
        <w:tcPr>
          <w:tcW w:w="1077" w:type="dxa"/>
          <w:shd w:val="clear" w:color="auto" w:fill="auto"/>
          <w:vAlign w:val="center"/>
        </w:tcPr>
        <w:p w14:paraId="2C9BB25A" w14:textId="77777777" w:rsidR="00347CD7" w:rsidRPr="00B82B62" w:rsidRDefault="00347CD7" w:rsidP="004A5CA5">
          <w:pPr>
            <w:rPr>
              <w:rFonts w:ascii="Calibri" w:hAnsi="Calibri"/>
              <w:sz w:val="18"/>
              <w:szCs w:val="18"/>
            </w:rPr>
          </w:pPr>
          <w:r w:rsidRPr="00B82B62">
            <w:rPr>
              <w:rFonts w:ascii="Calibri" w:hAnsi="Calibri"/>
              <w:sz w:val="18"/>
              <w:szCs w:val="18"/>
            </w:rPr>
            <w:t>Nr  sprawy:</w:t>
          </w:r>
        </w:p>
      </w:tc>
      <w:tc>
        <w:tcPr>
          <w:tcW w:w="1483" w:type="dxa"/>
          <w:shd w:val="clear" w:color="auto" w:fill="auto"/>
          <w:vAlign w:val="center"/>
        </w:tcPr>
        <w:p w14:paraId="6C15E1F6" w14:textId="0D53C104" w:rsidR="00347CD7" w:rsidRPr="00B82B62" w:rsidRDefault="00347CD7" w:rsidP="00CA04F2">
          <w:pPr>
            <w:rPr>
              <w:rFonts w:ascii="Calibri" w:hAnsi="Calibri" w:cs="Tahoma"/>
              <w:b/>
              <w:bCs/>
              <w:color w:val="000000"/>
              <w:sz w:val="18"/>
              <w:szCs w:val="18"/>
            </w:rPr>
          </w:pPr>
          <w:r w:rsidRPr="00D417F4">
            <w:rPr>
              <w:rFonts w:ascii="Calibri" w:hAnsi="Calibri"/>
              <w:b/>
              <w:sz w:val="16"/>
            </w:rPr>
            <w:t>ZP</w:t>
          </w:r>
          <w:r w:rsidR="00CA04F2">
            <w:rPr>
              <w:rFonts w:ascii="Calibri" w:hAnsi="Calibri"/>
              <w:b/>
              <w:sz w:val="16"/>
            </w:rPr>
            <w:t>.382-</w:t>
          </w:r>
          <w:r w:rsidR="00613587">
            <w:rPr>
              <w:rFonts w:ascii="Calibri" w:hAnsi="Calibri"/>
              <w:b/>
              <w:sz w:val="16"/>
            </w:rPr>
            <w:t>50</w:t>
          </w:r>
          <w:r>
            <w:rPr>
              <w:rFonts w:ascii="Calibri" w:hAnsi="Calibri"/>
              <w:b/>
              <w:sz w:val="16"/>
            </w:rPr>
            <w:t>/2</w:t>
          </w:r>
          <w:r w:rsidR="0069578F">
            <w:rPr>
              <w:rFonts w:ascii="Calibri" w:hAnsi="Calibri"/>
              <w:b/>
              <w:sz w:val="16"/>
            </w:rPr>
            <w:t>5</w:t>
          </w:r>
        </w:p>
      </w:tc>
    </w:tr>
    <w:tr w:rsidR="00347CD7" w:rsidRPr="00DE3DE6" w14:paraId="71C4D557" w14:textId="77777777" w:rsidTr="00613587">
      <w:trPr>
        <w:trHeight w:val="256"/>
      </w:trPr>
      <w:tc>
        <w:tcPr>
          <w:tcW w:w="2224" w:type="dxa"/>
          <w:vMerge/>
          <w:vAlign w:val="center"/>
        </w:tcPr>
        <w:p w14:paraId="447E5A33" w14:textId="77777777" w:rsidR="00347CD7" w:rsidRDefault="00347CD7" w:rsidP="004A5CA5">
          <w:pPr>
            <w:jc w:val="center"/>
          </w:pPr>
        </w:p>
      </w:tc>
      <w:tc>
        <w:tcPr>
          <w:tcW w:w="6215" w:type="dxa"/>
          <w:vAlign w:val="center"/>
        </w:tcPr>
        <w:p w14:paraId="3E57334A" w14:textId="6F461E7C" w:rsidR="00347CD7" w:rsidRPr="00B82B62" w:rsidRDefault="00347CD7" w:rsidP="004A5CA5">
          <w:pPr>
            <w:rPr>
              <w:rFonts w:ascii="Calibri" w:hAnsi="Calibri"/>
              <w:color w:val="000000"/>
              <w:sz w:val="18"/>
              <w:szCs w:val="18"/>
            </w:rPr>
          </w:pPr>
          <w:r>
            <w:rPr>
              <w:rFonts w:ascii="Calibri" w:hAnsi="Calibri"/>
              <w:b/>
              <w:color w:val="000000"/>
              <w:sz w:val="18"/>
              <w:szCs w:val="18"/>
            </w:rPr>
            <w:t>Szczegółowy przedmiotu zamówienia</w:t>
          </w:r>
        </w:p>
      </w:tc>
      <w:tc>
        <w:tcPr>
          <w:tcW w:w="1077" w:type="dxa"/>
          <w:shd w:val="clear" w:color="auto" w:fill="auto"/>
          <w:vAlign w:val="center"/>
        </w:tcPr>
        <w:p w14:paraId="325772C7" w14:textId="77777777" w:rsidR="00347CD7" w:rsidRPr="00B82B62" w:rsidRDefault="00347CD7" w:rsidP="004A5CA5">
          <w:pPr>
            <w:rPr>
              <w:rFonts w:ascii="Calibri" w:hAnsi="Calibri"/>
              <w:color w:val="000000"/>
              <w:sz w:val="18"/>
              <w:szCs w:val="18"/>
            </w:rPr>
          </w:pPr>
          <w:r w:rsidRPr="00B82B62">
            <w:rPr>
              <w:rFonts w:ascii="Calibri" w:hAnsi="Calibri"/>
              <w:color w:val="000000"/>
              <w:sz w:val="18"/>
              <w:szCs w:val="18"/>
            </w:rPr>
            <w:t>Wersja:</w:t>
          </w:r>
        </w:p>
      </w:tc>
      <w:tc>
        <w:tcPr>
          <w:tcW w:w="1483" w:type="dxa"/>
          <w:shd w:val="clear" w:color="auto" w:fill="auto"/>
          <w:vAlign w:val="center"/>
        </w:tcPr>
        <w:p w14:paraId="5FDB0E6A" w14:textId="47307285" w:rsidR="00347CD7" w:rsidRPr="00B82B62" w:rsidRDefault="00347CD7" w:rsidP="004A5CA5">
          <w:pPr>
            <w:rPr>
              <w:rFonts w:ascii="Calibri" w:hAnsi="Calibri"/>
              <w:color w:val="000000"/>
              <w:sz w:val="18"/>
              <w:szCs w:val="18"/>
            </w:rPr>
          </w:pPr>
          <w:r>
            <w:rPr>
              <w:rFonts w:ascii="Calibri" w:hAnsi="Calibri"/>
              <w:color w:val="000000"/>
              <w:sz w:val="18"/>
              <w:szCs w:val="18"/>
            </w:rPr>
            <w:t>1.</w:t>
          </w:r>
        </w:p>
      </w:tc>
    </w:tr>
  </w:tbl>
  <w:p w14:paraId="09BCB728" w14:textId="77777777" w:rsidR="00347CD7" w:rsidRDefault="00347CD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D3BE5" w14:textId="77777777" w:rsidR="00613587" w:rsidRDefault="0061358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27725"/>
    <w:multiLevelType w:val="multilevel"/>
    <w:tmpl w:val="38242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B535A1"/>
    <w:multiLevelType w:val="multilevel"/>
    <w:tmpl w:val="44BEA3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A82355"/>
    <w:multiLevelType w:val="multilevel"/>
    <w:tmpl w:val="4C305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381BC7"/>
    <w:multiLevelType w:val="hybridMultilevel"/>
    <w:tmpl w:val="780E211A"/>
    <w:lvl w:ilvl="0" w:tplc="9C7A64E8">
      <w:start w:val="1"/>
      <w:numFmt w:val="decimal"/>
      <w:pStyle w:val="Styl1SWZ"/>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844E408">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B7938C4"/>
    <w:multiLevelType w:val="multilevel"/>
    <w:tmpl w:val="E0969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390789"/>
    <w:multiLevelType w:val="multilevel"/>
    <w:tmpl w:val="D1C02D0A"/>
    <w:styleLink w:val="Styl1"/>
    <w:lvl w:ilvl="0">
      <w:start w:val="8"/>
      <w:numFmt w:val="decimal"/>
      <w:lvlText w:val="%1."/>
      <w:lvlJc w:val="left"/>
      <w:pPr>
        <w:ind w:left="502" w:hanging="360"/>
      </w:pPr>
      <w:rPr>
        <w:rFonts w:hint="default"/>
        <w:b/>
      </w:rPr>
    </w:lvl>
    <w:lvl w:ilvl="1">
      <w:start w:val="1"/>
      <w:numFmt w:val="decimal"/>
      <w:lvlRestart w:val="0"/>
      <w:lvlText w:val="%1.%2)"/>
      <w:lvlJc w:val="left"/>
      <w:pPr>
        <w:tabs>
          <w:tab w:val="num" w:pos="1077"/>
        </w:tabs>
        <w:ind w:left="1077" w:hanging="793"/>
      </w:pPr>
      <w:rPr>
        <w:rFonts w:hint="default"/>
        <w:b w:val="0"/>
      </w:rPr>
    </w:lvl>
    <w:lvl w:ilvl="2">
      <w:start w:val="1"/>
      <w:numFmt w:val="lowerLetter"/>
      <w:lvlText w:val="%3."/>
      <w:lvlJc w:val="left"/>
      <w:pPr>
        <w:ind w:left="2278" w:hanging="720"/>
      </w:pPr>
      <w:rPr>
        <w:rFonts w:hint="default"/>
        <w:b w:val="0"/>
      </w:rPr>
    </w:lvl>
    <w:lvl w:ilvl="3">
      <w:start w:val="1"/>
      <w:numFmt w:val="decimal"/>
      <w:lvlText w:val="%1.%2.%3.%4."/>
      <w:lvlJc w:val="left"/>
      <w:pPr>
        <w:ind w:left="3346" w:hanging="1080"/>
      </w:pPr>
      <w:rPr>
        <w:rFonts w:hint="default"/>
      </w:rPr>
    </w:lvl>
    <w:lvl w:ilvl="4">
      <w:start w:val="1"/>
      <w:numFmt w:val="decimal"/>
      <w:lvlText w:val="%1.%2.%3.%4.%5."/>
      <w:lvlJc w:val="left"/>
      <w:pPr>
        <w:ind w:left="4054" w:hanging="1080"/>
      </w:pPr>
      <w:rPr>
        <w:rFonts w:hint="default"/>
      </w:rPr>
    </w:lvl>
    <w:lvl w:ilvl="5">
      <w:start w:val="1"/>
      <w:numFmt w:val="decimal"/>
      <w:lvlText w:val="%1.%2.%3.%4.%5.%6."/>
      <w:lvlJc w:val="left"/>
      <w:pPr>
        <w:ind w:left="5122" w:hanging="1440"/>
      </w:pPr>
      <w:rPr>
        <w:rFonts w:hint="default"/>
      </w:rPr>
    </w:lvl>
    <w:lvl w:ilvl="6">
      <w:start w:val="1"/>
      <w:numFmt w:val="decimal"/>
      <w:lvlText w:val="%1.%2.%3.%4.%5.%6.%7."/>
      <w:lvlJc w:val="left"/>
      <w:pPr>
        <w:ind w:left="5830" w:hanging="1440"/>
      </w:pPr>
      <w:rPr>
        <w:rFonts w:hint="default"/>
      </w:rPr>
    </w:lvl>
    <w:lvl w:ilvl="7">
      <w:start w:val="1"/>
      <w:numFmt w:val="decimal"/>
      <w:lvlText w:val="%1.%2.%3.%4.%5.%6.%7.%8."/>
      <w:lvlJc w:val="left"/>
      <w:pPr>
        <w:ind w:left="6898" w:hanging="1800"/>
      </w:pPr>
      <w:rPr>
        <w:rFonts w:hint="default"/>
      </w:rPr>
    </w:lvl>
    <w:lvl w:ilvl="8">
      <w:start w:val="1"/>
      <w:numFmt w:val="decimal"/>
      <w:lvlText w:val="%1.%2.%3.%4.%5.%6.%7.%8.%9."/>
      <w:lvlJc w:val="left"/>
      <w:pPr>
        <w:ind w:left="7606" w:hanging="1800"/>
      </w:pPr>
      <w:rPr>
        <w:rFonts w:hint="default"/>
      </w:rPr>
    </w:lvl>
  </w:abstractNum>
  <w:abstractNum w:abstractNumId="6" w15:restartNumberingAfterBreak="0">
    <w:nsid w:val="259A3CED"/>
    <w:multiLevelType w:val="hybridMultilevel"/>
    <w:tmpl w:val="CF38125A"/>
    <w:lvl w:ilvl="0" w:tplc="DA768174">
      <w:start w:val="1"/>
      <w:numFmt w:val="decimal"/>
      <w:pStyle w:val="Styl2SWZ"/>
      <w:lvlText w:val="%1."/>
      <w:lvlJc w:val="left"/>
      <w:pPr>
        <w:ind w:left="357" w:hanging="357"/>
      </w:pPr>
      <w:rPr>
        <w:rFonts w:ascii="Arial" w:hAnsi="Arial" w:cs="Times New Roman" w:hint="default"/>
        <w:b w:val="0"/>
        <w:i w:val="0"/>
        <w:color w:val="00000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5F115E"/>
    <w:multiLevelType w:val="multilevel"/>
    <w:tmpl w:val="E814D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1028C4"/>
    <w:multiLevelType w:val="multilevel"/>
    <w:tmpl w:val="3F283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BE0EF7"/>
    <w:multiLevelType w:val="multilevel"/>
    <w:tmpl w:val="7460F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522241"/>
    <w:multiLevelType w:val="multilevel"/>
    <w:tmpl w:val="9CF27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3E26D8"/>
    <w:multiLevelType w:val="hybridMultilevel"/>
    <w:tmpl w:val="84C27870"/>
    <w:lvl w:ilvl="0" w:tplc="E1D8DF5C">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82F0856"/>
    <w:multiLevelType w:val="multilevel"/>
    <w:tmpl w:val="F7D65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D4F227C"/>
    <w:multiLevelType w:val="hybridMultilevel"/>
    <w:tmpl w:val="3F368E1C"/>
    <w:lvl w:ilvl="0" w:tplc="6C1CC840">
      <w:start w:val="1"/>
      <w:numFmt w:val="decimal"/>
      <w:lvlText w:val="%1)"/>
      <w:lvlJc w:val="left"/>
      <w:pPr>
        <w:ind w:left="2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4C6755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6C62CA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FC42CD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E0E0BB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2DEE05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390A32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AF004B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18E00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6"/>
  </w:num>
  <w:num w:numId="3">
    <w:abstractNumId w:val="5"/>
  </w:num>
  <w:num w:numId="4">
    <w:abstractNumId w:val="11"/>
  </w:num>
  <w:num w:numId="5">
    <w:abstractNumId w:val="1"/>
  </w:num>
  <w:num w:numId="6">
    <w:abstractNumId w:val="4"/>
  </w:num>
  <w:num w:numId="7">
    <w:abstractNumId w:val="13"/>
  </w:num>
  <w:num w:numId="8">
    <w:abstractNumId w:val="2"/>
  </w:num>
  <w:num w:numId="9">
    <w:abstractNumId w:val="7"/>
  </w:num>
  <w:num w:numId="10">
    <w:abstractNumId w:val="9"/>
  </w:num>
  <w:num w:numId="11">
    <w:abstractNumId w:val="8"/>
  </w:num>
  <w:num w:numId="12">
    <w:abstractNumId w:val="0"/>
  </w:num>
  <w:num w:numId="13">
    <w:abstractNumId w:val="10"/>
  </w:num>
  <w:num w:numId="14">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3DE"/>
    <w:rsid w:val="00000635"/>
    <w:rsid w:val="00000C0B"/>
    <w:rsid w:val="0000221E"/>
    <w:rsid w:val="000049D6"/>
    <w:rsid w:val="000063E4"/>
    <w:rsid w:val="00010A01"/>
    <w:rsid w:val="00011523"/>
    <w:rsid w:val="00011C35"/>
    <w:rsid w:val="00012CA3"/>
    <w:rsid w:val="00012F7C"/>
    <w:rsid w:val="000141F5"/>
    <w:rsid w:val="00015714"/>
    <w:rsid w:val="0002004D"/>
    <w:rsid w:val="000316E7"/>
    <w:rsid w:val="00032DAF"/>
    <w:rsid w:val="00033903"/>
    <w:rsid w:val="0003422A"/>
    <w:rsid w:val="000348D6"/>
    <w:rsid w:val="00036E42"/>
    <w:rsid w:val="00040F24"/>
    <w:rsid w:val="00044390"/>
    <w:rsid w:val="00044A7B"/>
    <w:rsid w:val="00044FE7"/>
    <w:rsid w:val="00047F26"/>
    <w:rsid w:val="0005099D"/>
    <w:rsid w:val="00053028"/>
    <w:rsid w:val="00054715"/>
    <w:rsid w:val="0005510D"/>
    <w:rsid w:val="0005706E"/>
    <w:rsid w:val="00057DDA"/>
    <w:rsid w:val="000611E6"/>
    <w:rsid w:val="00061260"/>
    <w:rsid w:val="00063996"/>
    <w:rsid w:val="0006409F"/>
    <w:rsid w:val="00065A35"/>
    <w:rsid w:val="00065D2A"/>
    <w:rsid w:val="00066340"/>
    <w:rsid w:val="00066F15"/>
    <w:rsid w:val="00074787"/>
    <w:rsid w:val="00074E94"/>
    <w:rsid w:val="0007625A"/>
    <w:rsid w:val="000766EC"/>
    <w:rsid w:val="00076C11"/>
    <w:rsid w:val="00080C27"/>
    <w:rsid w:val="00080D7E"/>
    <w:rsid w:val="000821A1"/>
    <w:rsid w:val="000842DB"/>
    <w:rsid w:val="0008526B"/>
    <w:rsid w:val="0009157A"/>
    <w:rsid w:val="00091DBF"/>
    <w:rsid w:val="0009316B"/>
    <w:rsid w:val="00094723"/>
    <w:rsid w:val="00096479"/>
    <w:rsid w:val="000A1B4B"/>
    <w:rsid w:val="000A3341"/>
    <w:rsid w:val="000A4D43"/>
    <w:rsid w:val="000A52EF"/>
    <w:rsid w:val="000A5C76"/>
    <w:rsid w:val="000B0F60"/>
    <w:rsid w:val="000B2117"/>
    <w:rsid w:val="000B2987"/>
    <w:rsid w:val="000B51C0"/>
    <w:rsid w:val="000B5ECA"/>
    <w:rsid w:val="000B7356"/>
    <w:rsid w:val="000C1AD6"/>
    <w:rsid w:val="000C1D6C"/>
    <w:rsid w:val="000C2EE6"/>
    <w:rsid w:val="000C7CC3"/>
    <w:rsid w:val="000D0282"/>
    <w:rsid w:val="000D7BD2"/>
    <w:rsid w:val="000D7FAB"/>
    <w:rsid w:val="000E0E42"/>
    <w:rsid w:val="000E260A"/>
    <w:rsid w:val="000E3FFE"/>
    <w:rsid w:val="000E42E4"/>
    <w:rsid w:val="000E4AC6"/>
    <w:rsid w:val="000E6229"/>
    <w:rsid w:val="000E67B9"/>
    <w:rsid w:val="000E728F"/>
    <w:rsid w:val="000E72E6"/>
    <w:rsid w:val="000E7C8B"/>
    <w:rsid w:val="000F2B7E"/>
    <w:rsid w:val="000F31FC"/>
    <w:rsid w:val="000F67BF"/>
    <w:rsid w:val="0010030E"/>
    <w:rsid w:val="00114B80"/>
    <w:rsid w:val="00117E6C"/>
    <w:rsid w:val="00122E94"/>
    <w:rsid w:val="00123E8C"/>
    <w:rsid w:val="001241FF"/>
    <w:rsid w:val="00125A15"/>
    <w:rsid w:val="001310A5"/>
    <w:rsid w:val="0013229F"/>
    <w:rsid w:val="00132DD2"/>
    <w:rsid w:val="00133706"/>
    <w:rsid w:val="0013578A"/>
    <w:rsid w:val="00135E30"/>
    <w:rsid w:val="00141A9B"/>
    <w:rsid w:val="00141B7D"/>
    <w:rsid w:val="001427CD"/>
    <w:rsid w:val="00145B6E"/>
    <w:rsid w:val="00153768"/>
    <w:rsid w:val="0015589A"/>
    <w:rsid w:val="00156F25"/>
    <w:rsid w:val="0016188F"/>
    <w:rsid w:val="00161C75"/>
    <w:rsid w:val="00163712"/>
    <w:rsid w:val="00163AD5"/>
    <w:rsid w:val="00164FD3"/>
    <w:rsid w:val="00166C16"/>
    <w:rsid w:val="0017039E"/>
    <w:rsid w:val="001708F2"/>
    <w:rsid w:val="00171232"/>
    <w:rsid w:val="00171391"/>
    <w:rsid w:val="00172378"/>
    <w:rsid w:val="00172DBC"/>
    <w:rsid w:val="00173AC9"/>
    <w:rsid w:val="001771F8"/>
    <w:rsid w:val="00181070"/>
    <w:rsid w:val="001824CE"/>
    <w:rsid w:val="001825BD"/>
    <w:rsid w:val="00184076"/>
    <w:rsid w:val="00187D78"/>
    <w:rsid w:val="00190C94"/>
    <w:rsid w:val="0019284D"/>
    <w:rsid w:val="001961C4"/>
    <w:rsid w:val="0019662A"/>
    <w:rsid w:val="00196B59"/>
    <w:rsid w:val="001A3FAA"/>
    <w:rsid w:val="001A5B99"/>
    <w:rsid w:val="001A7317"/>
    <w:rsid w:val="001A7371"/>
    <w:rsid w:val="001B2B6F"/>
    <w:rsid w:val="001B45B6"/>
    <w:rsid w:val="001B4876"/>
    <w:rsid w:val="001B51AB"/>
    <w:rsid w:val="001B542F"/>
    <w:rsid w:val="001B6D91"/>
    <w:rsid w:val="001B7B1F"/>
    <w:rsid w:val="001C3132"/>
    <w:rsid w:val="001C36CF"/>
    <w:rsid w:val="001C459B"/>
    <w:rsid w:val="001C63AE"/>
    <w:rsid w:val="001D043F"/>
    <w:rsid w:val="001D3A5E"/>
    <w:rsid w:val="001D421D"/>
    <w:rsid w:val="001D47FB"/>
    <w:rsid w:val="001D4D30"/>
    <w:rsid w:val="001E3549"/>
    <w:rsid w:val="001E3757"/>
    <w:rsid w:val="001F198E"/>
    <w:rsid w:val="001F1C43"/>
    <w:rsid w:val="001F402C"/>
    <w:rsid w:val="001F5A7E"/>
    <w:rsid w:val="001F662A"/>
    <w:rsid w:val="001F6BD6"/>
    <w:rsid w:val="002037DC"/>
    <w:rsid w:val="0020435E"/>
    <w:rsid w:val="00204F82"/>
    <w:rsid w:val="00205CE1"/>
    <w:rsid w:val="00206B82"/>
    <w:rsid w:val="00207D51"/>
    <w:rsid w:val="002107B1"/>
    <w:rsid w:val="00212853"/>
    <w:rsid w:val="0021589A"/>
    <w:rsid w:val="00220253"/>
    <w:rsid w:val="0022639E"/>
    <w:rsid w:val="00227BB5"/>
    <w:rsid w:val="00231CE8"/>
    <w:rsid w:val="00233B51"/>
    <w:rsid w:val="0024043A"/>
    <w:rsid w:val="00241813"/>
    <w:rsid w:val="002429E2"/>
    <w:rsid w:val="0024499B"/>
    <w:rsid w:val="002453E8"/>
    <w:rsid w:val="002460C6"/>
    <w:rsid w:val="0025020C"/>
    <w:rsid w:val="00250F1E"/>
    <w:rsid w:val="0025233F"/>
    <w:rsid w:val="002540CC"/>
    <w:rsid w:val="002544CB"/>
    <w:rsid w:val="00254C3A"/>
    <w:rsid w:val="00255B09"/>
    <w:rsid w:val="00256FD9"/>
    <w:rsid w:val="00263109"/>
    <w:rsid w:val="00263D69"/>
    <w:rsid w:val="002647D1"/>
    <w:rsid w:val="00265585"/>
    <w:rsid w:val="002663DE"/>
    <w:rsid w:val="00270576"/>
    <w:rsid w:val="00271CF7"/>
    <w:rsid w:val="00271F6B"/>
    <w:rsid w:val="002753CE"/>
    <w:rsid w:val="00277A6B"/>
    <w:rsid w:val="00280E23"/>
    <w:rsid w:val="00281C9C"/>
    <w:rsid w:val="00286649"/>
    <w:rsid w:val="0029075E"/>
    <w:rsid w:val="002908EB"/>
    <w:rsid w:val="00290C76"/>
    <w:rsid w:val="00291EE8"/>
    <w:rsid w:val="00292272"/>
    <w:rsid w:val="0029244B"/>
    <w:rsid w:val="00292B70"/>
    <w:rsid w:val="00295AC7"/>
    <w:rsid w:val="00297554"/>
    <w:rsid w:val="002A3D8B"/>
    <w:rsid w:val="002A3EFC"/>
    <w:rsid w:val="002A5C8A"/>
    <w:rsid w:val="002A6E60"/>
    <w:rsid w:val="002B0155"/>
    <w:rsid w:val="002B1E4A"/>
    <w:rsid w:val="002B23BA"/>
    <w:rsid w:val="002B3E25"/>
    <w:rsid w:val="002B3E76"/>
    <w:rsid w:val="002B7726"/>
    <w:rsid w:val="002C2CC2"/>
    <w:rsid w:val="002C5722"/>
    <w:rsid w:val="002C5CD7"/>
    <w:rsid w:val="002C6CB6"/>
    <w:rsid w:val="002C6E58"/>
    <w:rsid w:val="002C76EA"/>
    <w:rsid w:val="002C78B2"/>
    <w:rsid w:val="002D0919"/>
    <w:rsid w:val="002D11E8"/>
    <w:rsid w:val="002D2394"/>
    <w:rsid w:val="002D2ED8"/>
    <w:rsid w:val="002D5374"/>
    <w:rsid w:val="002E15C1"/>
    <w:rsid w:val="002E3643"/>
    <w:rsid w:val="002F0D74"/>
    <w:rsid w:val="002F38C9"/>
    <w:rsid w:val="002F5737"/>
    <w:rsid w:val="002F5ABA"/>
    <w:rsid w:val="003011D6"/>
    <w:rsid w:val="00302308"/>
    <w:rsid w:val="00302E74"/>
    <w:rsid w:val="00307884"/>
    <w:rsid w:val="00307D36"/>
    <w:rsid w:val="00311C94"/>
    <w:rsid w:val="003130C1"/>
    <w:rsid w:val="00316187"/>
    <w:rsid w:val="00316B62"/>
    <w:rsid w:val="003239D5"/>
    <w:rsid w:val="00323EFA"/>
    <w:rsid w:val="0032562F"/>
    <w:rsid w:val="00325AB1"/>
    <w:rsid w:val="00325F92"/>
    <w:rsid w:val="003300C8"/>
    <w:rsid w:val="00331152"/>
    <w:rsid w:val="00331278"/>
    <w:rsid w:val="00333D27"/>
    <w:rsid w:val="00334101"/>
    <w:rsid w:val="00340CD5"/>
    <w:rsid w:val="00344343"/>
    <w:rsid w:val="00345706"/>
    <w:rsid w:val="0034658F"/>
    <w:rsid w:val="00347CD7"/>
    <w:rsid w:val="0035042F"/>
    <w:rsid w:val="0035442A"/>
    <w:rsid w:val="00356626"/>
    <w:rsid w:val="00356B99"/>
    <w:rsid w:val="003576F8"/>
    <w:rsid w:val="00360FDD"/>
    <w:rsid w:val="00361012"/>
    <w:rsid w:val="00361693"/>
    <w:rsid w:val="0036296F"/>
    <w:rsid w:val="00363974"/>
    <w:rsid w:val="00363CAE"/>
    <w:rsid w:val="00365CE0"/>
    <w:rsid w:val="0037036A"/>
    <w:rsid w:val="0037186B"/>
    <w:rsid w:val="0037433E"/>
    <w:rsid w:val="003746C3"/>
    <w:rsid w:val="00374808"/>
    <w:rsid w:val="00376A69"/>
    <w:rsid w:val="00376BD3"/>
    <w:rsid w:val="00380F22"/>
    <w:rsid w:val="00381D5E"/>
    <w:rsid w:val="00383339"/>
    <w:rsid w:val="003874B2"/>
    <w:rsid w:val="0039419A"/>
    <w:rsid w:val="003954E1"/>
    <w:rsid w:val="00396EBC"/>
    <w:rsid w:val="003A1634"/>
    <w:rsid w:val="003A2083"/>
    <w:rsid w:val="003A29B3"/>
    <w:rsid w:val="003A5774"/>
    <w:rsid w:val="003A64DD"/>
    <w:rsid w:val="003A77A0"/>
    <w:rsid w:val="003B0C44"/>
    <w:rsid w:val="003B2140"/>
    <w:rsid w:val="003B2FAE"/>
    <w:rsid w:val="003B3E32"/>
    <w:rsid w:val="003B4868"/>
    <w:rsid w:val="003B48F2"/>
    <w:rsid w:val="003C1E57"/>
    <w:rsid w:val="003C3B31"/>
    <w:rsid w:val="003C400D"/>
    <w:rsid w:val="003C4B85"/>
    <w:rsid w:val="003C4CFF"/>
    <w:rsid w:val="003C7661"/>
    <w:rsid w:val="003D2018"/>
    <w:rsid w:val="003D2BC3"/>
    <w:rsid w:val="003D2D96"/>
    <w:rsid w:val="003D318F"/>
    <w:rsid w:val="003D3C56"/>
    <w:rsid w:val="003D4389"/>
    <w:rsid w:val="003D4892"/>
    <w:rsid w:val="003E34C1"/>
    <w:rsid w:val="003E418A"/>
    <w:rsid w:val="003E5AB8"/>
    <w:rsid w:val="003E74A4"/>
    <w:rsid w:val="003F02B7"/>
    <w:rsid w:val="003F08E3"/>
    <w:rsid w:val="003F0ABB"/>
    <w:rsid w:val="003F1D27"/>
    <w:rsid w:val="003F29D6"/>
    <w:rsid w:val="003F2AEA"/>
    <w:rsid w:val="003F33C8"/>
    <w:rsid w:val="003F37E8"/>
    <w:rsid w:val="00400A0D"/>
    <w:rsid w:val="004018C7"/>
    <w:rsid w:val="00402265"/>
    <w:rsid w:val="004035FB"/>
    <w:rsid w:val="0040383C"/>
    <w:rsid w:val="004038C0"/>
    <w:rsid w:val="004044EB"/>
    <w:rsid w:val="004056F4"/>
    <w:rsid w:val="00410648"/>
    <w:rsid w:val="00413E5D"/>
    <w:rsid w:val="0041447D"/>
    <w:rsid w:val="00414AD7"/>
    <w:rsid w:val="00414E47"/>
    <w:rsid w:val="00417FE9"/>
    <w:rsid w:val="00426B7A"/>
    <w:rsid w:val="00427DFE"/>
    <w:rsid w:val="00430887"/>
    <w:rsid w:val="00430D87"/>
    <w:rsid w:val="00431437"/>
    <w:rsid w:val="00431C24"/>
    <w:rsid w:val="00432337"/>
    <w:rsid w:val="00433102"/>
    <w:rsid w:val="00434F81"/>
    <w:rsid w:val="00444712"/>
    <w:rsid w:val="0045061B"/>
    <w:rsid w:val="00450F2D"/>
    <w:rsid w:val="00453087"/>
    <w:rsid w:val="0045376A"/>
    <w:rsid w:val="00461B95"/>
    <w:rsid w:val="004639F6"/>
    <w:rsid w:val="00463ADC"/>
    <w:rsid w:val="004642E0"/>
    <w:rsid w:val="004674C6"/>
    <w:rsid w:val="00470278"/>
    <w:rsid w:val="00471B86"/>
    <w:rsid w:val="00473F90"/>
    <w:rsid w:val="00476A98"/>
    <w:rsid w:val="00483489"/>
    <w:rsid w:val="0048382F"/>
    <w:rsid w:val="00487EB7"/>
    <w:rsid w:val="00491560"/>
    <w:rsid w:val="00491C2E"/>
    <w:rsid w:val="00491EDB"/>
    <w:rsid w:val="00491F2F"/>
    <w:rsid w:val="004929C2"/>
    <w:rsid w:val="00495B3F"/>
    <w:rsid w:val="00497036"/>
    <w:rsid w:val="00497CEF"/>
    <w:rsid w:val="004A0126"/>
    <w:rsid w:val="004A013D"/>
    <w:rsid w:val="004A06E5"/>
    <w:rsid w:val="004A2D5C"/>
    <w:rsid w:val="004A3FC2"/>
    <w:rsid w:val="004A4BB0"/>
    <w:rsid w:val="004A5CA5"/>
    <w:rsid w:val="004A6830"/>
    <w:rsid w:val="004B236F"/>
    <w:rsid w:val="004B257C"/>
    <w:rsid w:val="004B4CDF"/>
    <w:rsid w:val="004B62F6"/>
    <w:rsid w:val="004C1FA3"/>
    <w:rsid w:val="004C295E"/>
    <w:rsid w:val="004D0B50"/>
    <w:rsid w:val="004D1522"/>
    <w:rsid w:val="004D2E03"/>
    <w:rsid w:val="004D409C"/>
    <w:rsid w:val="004D4650"/>
    <w:rsid w:val="004D4C2A"/>
    <w:rsid w:val="004D773F"/>
    <w:rsid w:val="004E17E3"/>
    <w:rsid w:val="004E2C89"/>
    <w:rsid w:val="004F074C"/>
    <w:rsid w:val="004F1389"/>
    <w:rsid w:val="004F30FB"/>
    <w:rsid w:val="004F3556"/>
    <w:rsid w:val="004F4268"/>
    <w:rsid w:val="004F4FCB"/>
    <w:rsid w:val="004F52A6"/>
    <w:rsid w:val="004F5EA9"/>
    <w:rsid w:val="004F7107"/>
    <w:rsid w:val="005047B4"/>
    <w:rsid w:val="00506C45"/>
    <w:rsid w:val="005075F9"/>
    <w:rsid w:val="00511842"/>
    <w:rsid w:val="0051296F"/>
    <w:rsid w:val="0051742B"/>
    <w:rsid w:val="0052177A"/>
    <w:rsid w:val="005224EA"/>
    <w:rsid w:val="005230AD"/>
    <w:rsid w:val="00523BFB"/>
    <w:rsid w:val="00526B0E"/>
    <w:rsid w:val="0053042E"/>
    <w:rsid w:val="0053191C"/>
    <w:rsid w:val="0053197B"/>
    <w:rsid w:val="005319D1"/>
    <w:rsid w:val="00532A08"/>
    <w:rsid w:val="0053518B"/>
    <w:rsid w:val="00536F02"/>
    <w:rsid w:val="0054129B"/>
    <w:rsid w:val="0054697C"/>
    <w:rsid w:val="00550EB0"/>
    <w:rsid w:val="00551274"/>
    <w:rsid w:val="00552846"/>
    <w:rsid w:val="00554E51"/>
    <w:rsid w:val="00556381"/>
    <w:rsid w:val="0056174B"/>
    <w:rsid w:val="00564521"/>
    <w:rsid w:val="00566249"/>
    <w:rsid w:val="005714BA"/>
    <w:rsid w:val="00574629"/>
    <w:rsid w:val="0058060F"/>
    <w:rsid w:val="00581123"/>
    <w:rsid w:val="00584376"/>
    <w:rsid w:val="00585164"/>
    <w:rsid w:val="0058527D"/>
    <w:rsid w:val="0058544D"/>
    <w:rsid w:val="005875FD"/>
    <w:rsid w:val="005923F4"/>
    <w:rsid w:val="00592674"/>
    <w:rsid w:val="00594155"/>
    <w:rsid w:val="00596413"/>
    <w:rsid w:val="00597DD5"/>
    <w:rsid w:val="005A15CD"/>
    <w:rsid w:val="005A20F4"/>
    <w:rsid w:val="005A3767"/>
    <w:rsid w:val="005A4270"/>
    <w:rsid w:val="005A4519"/>
    <w:rsid w:val="005A4C75"/>
    <w:rsid w:val="005B07E0"/>
    <w:rsid w:val="005B23C9"/>
    <w:rsid w:val="005B3517"/>
    <w:rsid w:val="005B3E79"/>
    <w:rsid w:val="005B57AC"/>
    <w:rsid w:val="005B606D"/>
    <w:rsid w:val="005B6A4C"/>
    <w:rsid w:val="005B7203"/>
    <w:rsid w:val="005C1778"/>
    <w:rsid w:val="005C2A6E"/>
    <w:rsid w:val="005C390D"/>
    <w:rsid w:val="005C392B"/>
    <w:rsid w:val="005C4B5C"/>
    <w:rsid w:val="005C4B6E"/>
    <w:rsid w:val="005D0A0A"/>
    <w:rsid w:val="005D38AC"/>
    <w:rsid w:val="005D4DFA"/>
    <w:rsid w:val="005D55B9"/>
    <w:rsid w:val="005D5A5E"/>
    <w:rsid w:val="005D6263"/>
    <w:rsid w:val="005E276A"/>
    <w:rsid w:val="005E349A"/>
    <w:rsid w:val="005E6CC5"/>
    <w:rsid w:val="005E6DC7"/>
    <w:rsid w:val="005F029A"/>
    <w:rsid w:val="005F25A0"/>
    <w:rsid w:val="005F4335"/>
    <w:rsid w:val="006011B4"/>
    <w:rsid w:val="00603E99"/>
    <w:rsid w:val="00604C42"/>
    <w:rsid w:val="006058FF"/>
    <w:rsid w:val="006072AE"/>
    <w:rsid w:val="00610C85"/>
    <w:rsid w:val="00612230"/>
    <w:rsid w:val="00612A42"/>
    <w:rsid w:val="00613587"/>
    <w:rsid w:val="00613E1A"/>
    <w:rsid w:val="00615F17"/>
    <w:rsid w:val="00616606"/>
    <w:rsid w:val="00617108"/>
    <w:rsid w:val="00620111"/>
    <w:rsid w:val="0062366F"/>
    <w:rsid w:val="00623FBF"/>
    <w:rsid w:val="00624622"/>
    <w:rsid w:val="0062630C"/>
    <w:rsid w:val="00626F12"/>
    <w:rsid w:val="0063160A"/>
    <w:rsid w:val="00634EFE"/>
    <w:rsid w:val="00637CE5"/>
    <w:rsid w:val="006414DA"/>
    <w:rsid w:val="00642895"/>
    <w:rsid w:val="00642A93"/>
    <w:rsid w:val="006503EF"/>
    <w:rsid w:val="00650A45"/>
    <w:rsid w:val="00651B0D"/>
    <w:rsid w:val="00653B17"/>
    <w:rsid w:val="006553AC"/>
    <w:rsid w:val="00655803"/>
    <w:rsid w:val="006562F1"/>
    <w:rsid w:val="0065780C"/>
    <w:rsid w:val="00657EF4"/>
    <w:rsid w:val="006605D5"/>
    <w:rsid w:val="00661FDE"/>
    <w:rsid w:val="00663A32"/>
    <w:rsid w:val="00664A97"/>
    <w:rsid w:val="00665BEF"/>
    <w:rsid w:val="0066738F"/>
    <w:rsid w:val="00667EB1"/>
    <w:rsid w:val="00670534"/>
    <w:rsid w:val="00670981"/>
    <w:rsid w:val="00670D5A"/>
    <w:rsid w:val="0067132D"/>
    <w:rsid w:val="00673250"/>
    <w:rsid w:val="00677B4E"/>
    <w:rsid w:val="006808DA"/>
    <w:rsid w:val="0068247B"/>
    <w:rsid w:val="00682F83"/>
    <w:rsid w:val="006830D6"/>
    <w:rsid w:val="006858C7"/>
    <w:rsid w:val="00692489"/>
    <w:rsid w:val="006943C5"/>
    <w:rsid w:val="0069578F"/>
    <w:rsid w:val="006A0043"/>
    <w:rsid w:val="006A11A6"/>
    <w:rsid w:val="006A1395"/>
    <w:rsid w:val="006A1BBA"/>
    <w:rsid w:val="006A209E"/>
    <w:rsid w:val="006A21F1"/>
    <w:rsid w:val="006A26D9"/>
    <w:rsid w:val="006A3637"/>
    <w:rsid w:val="006A6AA4"/>
    <w:rsid w:val="006B0317"/>
    <w:rsid w:val="006B0BBD"/>
    <w:rsid w:val="006B2CC0"/>
    <w:rsid w:val="006B4F72"/>
    <w:rsid w:val="006B63AF"/>
    <w:rsid w:val="006B6FD0"/>
    <w:rsid w:val="006C1CEA"/>
    <w:rsid w:val="006C46A5"/>
    <w:rsid w:val="006C4E1A"/>
    <w:rsid w:val="006C5511"/>
    <w:rsid w:val="006D26E5"/>
    <w:rsid w:val="006D292C"/>
    <w:rsid w:val="006D34E3"/>
    <w:rsid w:val="006E25FC"/>
    <w:rsid w:val="006E309A"/>
    <w:rsid w:val="006E4881"/>
    <w:rsid w:val="006E5B0B"/>
    <w:rsid w:val="006E6002"/>
    <w:rsid w:val="006F064C"/>
    <w:rsid w:val="006F071B"/>
    <w:rsid w:val="006F117C"/>
    <w:rsid w:val="006F22A5"/>
    <w:rsid w:val="006F2E1A"/>
    <w:rsid w:val="006F3509"/>
    <w:rsid w:val="006F79CC"/>
    <w:rsid w:val="00700A51"/>
    <w:rsid w:val="007030AE"/>
    <w:rsid w:val="007039B2"/>
    <w:rsid w:val="00703C32"/>
    <w:rsid w:val="00705268"/>
    <w:rsid w:val="00711930"/>
    <w:rsid w:val="0071217C"/>
    <w:rsid w:val="00712B0D"/>
    <w:rsid w:val="0071322B"/>
    <w:rsid w:val="00713258"/>
    <w:rsid w:val="0071391F"/>
    <w:rsid w:val="00714BD4"/>
    <w:rsid w:val="00717988"/>
    <w:rsid w:val="00717E1C"/>
    <w:rsid w:val="00723825"/>
    <w:rsid w:val="007276C0"/>
    <w:rsid w:val="007276F9"/>
    <w:rsid w:val="00730373"/>
    <w:rsid w:val="00730EB4"/>
    <w:rsid w:val="00731E07"/>
    <w:rsid w:val="00732A9A"/>
    <w:rsid w:val="0073464A"/>
    <w:rsid w:val="00734741"/>
    <w:rsid w:val="0073508B"/>
    <w:rsid w:val="0073666D"/>
    <w:rsid w:val="00736C26"/>
    <w:rsid w:val="00736E7A"/>
    <w:rsid w:val="00740A67"/>
    <w:rsid w:val="007410CC"/>
    <w:rsid w:val="007412F0"/>
    <w:rsid w:val="007432B8"/>
    <w:rsid w:val="00743CB7"/>
    <w:rsid w:val="0074506F"/>
    <w:rsid w:val="00750EB3"/>
    <w:rsid w:val="007543DD"/>
    <w:rsid w:val="00757160"/>
    <w:rsid w:val="007632DD"/>
    <w:rsid w:val="00766DC4"/>
    <w:rsid w:val="00771C1D"/>
    <w:rsid w:val="00771E49"/>
    <w:rsid w:val="00773FDA"/>
    <w:rsid w:val="00782791"/>
    <w:rsid w:val="0078304A"/>
    <w:rsid w:val="00783134"/>
    <w:rsid w:val="00783CE2"/>
    <w:rsid w:val="0078412F"/>
    <w:rsid w:val="0078525E"/>
    <w:rsid w:val="00790020"/>
    <w:rsid w:val="007903E9"/>
    <w:rsid w:val="00792921"/>
    <w:rsid w:val="00793C75"/>
    <w:rsid w:val="00795FCF"/>
    <w:rsid w:val="00797F4A"/>
    <w:rsid w:val="007A03CE"/>
    <w:rsid w:val="007A1CB7"/>
    <w:rsid w:val="007A1E08"/>
    <w:rsid w:val="007A25E2"/>
    <w:rsid w:val="007A3885"/>
    <w:rsid w:val="007A3DA8"/>
    <w:rsid w:val="007A49E5"/>
    <w:rsid w:val="007A6844"/>
    <w:rsid w:val="007B11D4"/>
    <w:rsid w:val="007B28DA"/>
    <w:rsid w:val="007B4C25"/>
    <w:rsid w:val="007B5864"/>
    <w:rsid w:val="007C2196"/>
    <w:rsid w:val="007C225B"/>
    <w:rsid w:val="007C4760"/>
    <w:rsid w:val="007C478B"/>
    <w:rsid w:val="007C5635"/>
    <w:rsid w:val="007C7519"/>
    <w:rsid w:val="007D0073"/>
    <w:rsid w:val="007D287C"/>
    <w:rsid w:val="007D2C16"/>
    <w:rsid w:val="007D42E1"/>
    <w:rsid w:val="007D43B0"/>
    <w:rsid w:val="007D5EC0"/>
    <w:rsid w:val="007E0C7A"/>
    <w:rsid w:val="007E0C7B"/>
    <w:rsid w:val="007E1A02"/>
    <w:rsid w:val="007E1E28"/>
    <w:rsid w:val="007E37FB"/>
    <w:rsid w:val="007E4C40"/>
    <w:rsid w:val="007E4E77"/>
    <w:rsid w:val="007E5D42"/>
    <w:rsid w:val="007E6284"/>
    <w:rsid w:val="007E71A6"/>
    <w:rsid w:val="007F139E"/>
    <w:rsid w:val="007F156C"/>
    <w:rsid w:val="007F21EB"/>
    <w:rsid w:val="007F7BD1"/>
    <w:rsid w:val="0080133F"/>
    <w:rsid w:val="008016F0"/>
    <w:rsid w:val="0080194D"/>
    <w:rsid w:val="00801B71"/>
    <w:rsid w:val="008037C1"/>
    <w:rsid w:val="00803A31"/>
    <w:rsid w:val="008066CA"/>
    <w:rsid w:val="008078C9"/>
    <w:rsid w:val="00810A7F"/>
    <w:rsid w:val="00811229"/>
    <w:rsid w:val="00811ED3"/>
    <w:rsid w:val="008149B7"/>
    <w:rsid w:val="00815316"/>
    <w:rsid w:val="00820ECE"/>
    <w:rsid w:val="00820F97"/>
    <w:rsid w:val="00821DA4"/>
    <w:rsid w:val="00825C50"/>
    <w:rsid w:val="00830D30"/>
    <w:rsid w:val="008310FE"/>
    <w:rsid w:val="00833FAB"/>
    <w:rsid w:val="0083535A"/>
    <w:rsid w:val="00836237"/>
    <w:rsid w:val="008364A8"/>
    <w:rsid w:val="00837AB6"/>
    <w:rsid w:val="008401CC"/>
    <w:rsid w:val="00841712"/>
    <w:rsid w:val="00842C7B"/>
    <w:rsid w:val="008435CC"/>
    <w:rsid w:val="00847BCE"/>
    <w:rsid w:val="0085017C"/>
    <w:rsid w:val="008505F9"/>
    <w:rsid w:val="00856436"/>
    <w:rsid w:val="008571CE"/>
    <w:rsid w:val="00857CDC"/>
    <w:rsid w:val="00862C45"/>
    <w:rsid w:val="00864488"/>
    <w:rsid w:val="0086512D"/>
    <w:rsid w:val="008659A9"/>
    <w:rsid w:val="00872063"/>
    <w:rsid w:val="00873D65"/>
    <w:rsid w:val="00874B15"/>
    <w:rsid w:val="0087612A"/>
    <w:rsid w:val="0087622A"/>
    <w:rsid w:val="008773F2"/>
    <w:rsid w:val="008804D0"/>
    <w:rsid w:val="0088188A"/>
    <w:rsid w:val="00882CD4"/>
    <w:rsid w:val="0088534D"/>
    <w:rsid w:val="00885B2B"/>
    <w:rsid w:val="00887A62"/>
    <w:rsid w:val="008933D6"/>
    <w:rsid w:val="00895604"/>
    <w:rsid w:val="00895BDF"/>
    <w:rsid w:val="00895DD9"/>
    <w:rsid w:val="00897505"/>
    <w:rsid w:val="00897FE9"/>
    <w:rsid w:val="008A222F"/>
    <w:rsid w:val="008A2402"/>
    <w:rsid w:val="008A2B35"/>
    <w:rsid w:val="008B036E"/>
    <w:rsid w:val="008B1DA7"/>
    <w:rsid w:val="008B1E3C"/>
    <w:rsid w:val="008C6DC7"/>
    <w:rsid w:val="008C7D18"/>
    <w:rsid w:val="008C7E2E"/>
    <w:rsid w:val="008D168E"/>
    <w:rsid w:val="008D3A95"/>
    <w:rsid w:val="008D53BA"/>
    <w:rsid w:val="008D6809"/>
    <w:rsid w:val="008D696B"/>
    <w:rsid w:val="008D732E"/>
    <w:rsid w:val="008E1170"/>
    <w:rsid w:val="008E2220"/>
    <w:rsid w:val="008F018B"/>
    <w:rsid w:val="008F4B0F"/>
    <w:rsid w:val="008F56A4"/>
    <w:rsid w:val="008F58C6"/>
    <w:rsid w:val="00905422"/>
    <w:rsid w:val="00907883"/>
    <w:rsid w:val="00907BAC"/>
    <w:rsid w:val="00912103"/>
    <w:rsid w:val="00913E24"/>
    <w:rsid w:val="00914E0B"/>
    <w:rsid w:val="0091573A"/>
    <w:rsid w:val="00916AF8"/>
    <w:rsid w:val="00916D6F"/>
    <w:rsid w:val="00917096"/>
    <w:rsid w:val="009175CF"/>
    <w:rsid w:val="00920ED9"/>
    <w:rsid w:val="00921587"/>
    <w:rsid w:val="00923866"/>
    <w:rsid w:val="00927D46"/>
    <w:rsid w:val="009306AB"/>
    <w:rsid w:val="00930745"/>
    <w:rsid w:val="009311ED"/>
    <w:rsid w:val="00931EC2"/>
    <w:rsid w:val="0093547C"/>
    <w:rsid w:val="009358F3"/>
    <w:rsid w:val="009442BC"/>
    <w:rsid w:val="00944E2A"/>
    <w:rsid w:val="00944FAB"/>
    <w:rsid w:val="009457EA"/>
    <w:rsid w:val="00953A0C"/>
    <w:rsid w:val="00954BD8"/>
    <w:rsid w:val="0095536B"/>
    <w:rsid w:val="009559F4"/>
    <w:rsid w:val="0095739E"/>
    <w:rsid w:val="00961242"/>
    <w:rsid w:val="00961B16"/>
    <w:rsid w:val="00962597"/>
    <w:rsid w:val="00963265"/>
    <w:rsid w:val="009659D7"/>
    <w:rsid w:val="0097116A"/>
    <w:rsid w:val="00971C2E"/>
    <w:rsid w:val="0097285E"/>
    <w:rsid w:val="00973A1A"/>
    <w:rsid w:val="009741EA"/>
    <w:rsid w:val="00980132"/>
    <w:rsid w:val="00984494"/>
    <w:rsid w:val="00985CB5"/>
    <w:rsid w:val="00987786"/>
    <w:rsid w:val="0099000B"/>
    <w:rsid w:val="00990350"/>
    <w:rsid w:val="00991B19"/>
    <w:rsid w:val="009934F1"/>
    <w:rsid w:val="00993E5E"/>
    <w:rsid w:val="009951C1"/>
    <w:rsid w:val="00995E43"/>
    <w:rsid w:val="009960E9"/>
    <w:rsid w:val="00997A57"/>
    <w:rsid w:val="009A13E5"/>
    <w:rsid w:val="009A26F1"/>
    <w:rsid w:val="009A5B0F"/>
    <w:rsid w:val="009A6407"/>
    <w:rsid w:val="009B0961"/>
    <w:rsid w:val="009B39E6"/>
    <w:rsid w:val="009B5BDE"/>
    <w:rsid w:val="009B62FC"/>
    <w:rsid w:val="009C1AB7"/>
    <w:rsid w:val="009C1C57"/>
    <w:rsid w:val="009C2EBA"/>
    <w:rsid w:val="009C58B9"/>
    <w:rsid w:val="009C6105"/>
    <w:rsid w:val="009D3A1C"/>
    <w:rsid w:val="009D44D2"/>
    <w:rsid w:val="009D541A"/>
    <w:rsid w:val="009D7173"/>
    <w:rsid w:val="009E0359"/>
    <w:rsid w:val="009E5F0C"/>
    <w:rsid w:val="009E76DC"/>
    <w:rsid w:val="009F1F9F"/>
    <w:rsid w:val="009F4CED"/>
    <w:rsid w:val="009F73C4"/>
    <w:rsid w:val="00A0038F"/>
    <w:rsid w:val="00A022E1"/>
    <w:rsid w:val="00A0275A"/>
    <w:rsid w:val="00A030E0"/>
    <w:rsid w:val="00A04CA3"/>
    <w:rsid w:val="00A05157"/>
    <w:rsid w:val="00A07702"/>
    <w:rsid w:val="00A111CD"/>
    <w:rsid w:val="00A113BF"/>
    <w:rsid w:val="00A11A63"/>
    <w:rsid w:val="00A127DE"/>
    <w:rsid w:val="00A14BC6"/>
    <w:rsid w:val="00A165B1"/>
    <w:rsid w:val="00A22212"/>
    <w:rsid w:val="00A22240"/>
    <w:rsid w:val="00A231ED"/>
    <w:rsid w:val="00A252E2"/>
    <w:rsid w:val="00A27A71"/>
    <w:rsid w:val="00A31918"/>
    <w:rsid w:val="00A341F8"/>
    <w:rsid w:val="00A34830"/>
    <w:rsid w:val="00A363BA"/>
    <w:rsid w:val="00A3716A"/>
    <w:rsid w:val="00A41A7D"/>
    <w:rsid w:val="00A41D52"/>
    <w:rsid w:val="00A42213"/>
    <w:rsid w:val="00A42569"/>
    <w:rsid w:val="00A42F8E"/>
    <w:rsid w:val="00A431A7"/>
    <w:rsid w:val="00A446DD"/>
    <w:rsid w:val="00A4659F"/>
    <w:rsid w:val="00A4682F"/>
    <w:rsid w:val="00A46EE9"/>
    <w:rsid w:val="00A51223"/>
    <w:rsid w:val="00A51D28"/>
    <w:rsid w:val="00A53433"/>
    <w:rsid w:val="00A53E56"/>
    <w:rsid w:val="00A62ACA"/>
    <w:rsid w:val="00A6488D"/>
    <w:rsid w:val="00A70C85"/>
    <w:rsid w:val="00A71285"/>
    <w:rsid w:val="00A71805"/>
    <w:rsid w:val="00A753A1"/>
    <w:rsid w:val="00A769DA"/>
    <w:rsid w:val="00A80EC1"/>
    <w:rsid w:val="00A8306D"/>
    <w:rsid w:val="00A842E6"/>
    <w:rsid w:val="00A85ED9"/>
    <w:rsid w:val="00A86594"/>
    <w:rsid w:val="00A90F44"/>
    <w:rsid w:val="00A9154E"/>
    <w:rsid w:val="00A91B36"/>
    <w:rsid w:val="00A92A68"/>
    <w:rsid w:val="00A94160"/>
    <w:rsid w:val="00A94DBC"/>
    <w:rsid w:val="00A97E15"/>
    <w:rsid w:val="00AA3DD2"/>
    <w:rsid w:val="00AA4B48"/>
    <w:rsid w:val="00AA6445"/>
    <w:rsid w:val="00AB43D4"/>
    <w:rsid w:val="00AB44F9"/>
    <w:rsid w:val="00AC0099"/>
    <w:rsid w:val="00AC27AF"/>
    <w:rsid w:val="00AC42CF"/>
    <w:rsid w:val="00AC45D7"/>
    <w:rsid w:val="00AC48D5"/>
    <w:rsid w:val="00AC4C11"/>
    <w:rsid w:val="00AC5AED"/>
    <w:rsid w:val="00AC64A6"/>
    <w:rsid w:val="00AD4BC8"/>
    <w:rsid w:val="00AD59CC"/>
    <w:rsid w:val="00AD5A45"/>
    <w:rsid w:val="00AE2610"/>
    <w:rsid w:val="00AE2ED2"/>
    <w:rsid w:val="00AE60CD"/>
    <w:rsid w:val="00AF2B06"/>
    <w:rsid w:val="00AF4760"/>
    <w:rsid w:val="00AF5CE6"/>
    <w:rsid w:val="00AF5D7B"/>
    <w:rsid w:val="00AF6601"/>
    <w:rsid w:val="00AF69DA"/>
    <w:rsid w:val="00AF7B1C"/>
    <w:rsid w:val="00B00140"/>
    <w:rsid w:val="00B00749"/>
    <w:rsid w:val="00B02FEE"/>
    <w:rsid w:val="00B02FFF"/>
    <w:rsid w:val="00B03489"/>
    <w:rsid w:val="00B0583B"/>
    <w:rsid w:val="00B10B5C"/>
    <w:rsid w:val="00B10F72"/>
    <w:rsid w:val="00B11833"/>
    <w:rsid w:val="00B12BBB"/>
    <w:rsid w:val="00B12CBF"/>
    <w:rsid w:val="00B12EED"/>
    <w:rsid w:val="00B1543E"/>
    <w:rsid w:val="00B15BB3"/>
    <w:rsid w:val="00B15F69"/>
    <w:rsid w:val="00B16A9F"/>
    <w:rsid w:val="00B21235"/>
    <w:rsid w:val="00B238DB"/>
    <w:rsid w:val="00B336C2"/>
    <w:rsid w:val="00B3528D"/>
    <w:rsid w:val="00B35580"/>
    <w:rsid w:val="00B36524"/>
    <w:rsid w:val="00B4049A"/>
    <w:rsid w:val="00B407B1"/>
    <w:rsid w:val="00B41BCC"/>
    <w:rsid w:val="00B43009"/>
    <w:rsid w:val="00B4370E"/>
    <w:rsid w:val="00B45563"/>
    <w:rsid w:val="00B4696C"/>
    <w:rsid w:val="00B4734A"/>
    <w:rsid w:val="00B52AB7"/>
    <w:rsid w:val="00B5371D"/>
    <w:rsid w:val="00B5436B"/>
    <w:rsid w:val="00B5720D"/>
    <w:rsid w:val="00B62B9A"/>
    <w:rsid w:val="00B62CD0"/>
    <w:rsid w:val="00B6335C"/>
    <w:rsid w:val="00B6684A"/>
    <w:rsid w:val="00B67061"/>
    <w:rsid w:val="00B67DE7"/>
    <w:rsid w:val="00B70143"/>
    <w:rsid w:val="00B71AEA"/>
    <w:rsid w:val="00B74102"/>
    <w:rsid w:val="00B74B22"/>
    <w:rsid w:val="00B757FF"/>
    <w:rsid w:val="00B800D6"/>
    <w:rsid w:val="00B81834"/>
    <w:rsid w:val="00B81ADF"/>
    <w:rsid w:val="00B8221E"/>
    <w:rsid w:val="00B832AA"/>
    <w:rsid w:val="00B84172"/>
    <w:rsid w:val="00B86263"/>
    <w:rsid w:val="00B86B30"/>
    <w:rsid w:val="00B871DF"/>
    <w:rsid w:val="00B9262B"/>
    <w:rsid w:val="00B9378A"/>
    <w:rsid w:val="00B94461"/>
    <w:rsid w:val="00B94EC9"/>
    <w:rsid w:val="00B953FC"/>
    <w:rsid w:val="00BA104A"/>
    <w:rsid w:val="00BA16B6"/>
    <w:rsid w:val="00BA4D0E"/>
    <w:rsid w:val="00BA58A7"/>
    <w:rsid w:val="00BB69AD"/>
    <w:rsid w:val="00BC06EC"/>
    <w:rsid w:val="00BC17EA"/>
    <w:rsid w:val="00BC1F35"/>
    <w:rsid w:val="00BC1F84"/>
    <w:rsid w:val="00BC31A6"/>
    <w:rsid w:val="00BC31FA"/>
    <w:rsid w:val="00BC528D"/>
    <w:rsid w:val="00BC5ECB"/>
    <w:rsid w:val="00BC5EFE"/>
    <w:rsid w:val="00BC76E6"/>
    <w:rsid w:val="00BD03C7"/>
    <w:rsid w:val="00BD1E49"/>
    <w:rsid w:val="00BD21ED"/>
    <w:rsid w:val="00BD4691"/>
    <w:rsid w:val="00BD4B2A"/>
    <w:rsid w:val="00BD5871"/>
    <w:rsid w:val="00BD64AF"/>
    <w:rsid w:val="00BD7730"/>
    <w:rsid w:val="00BD7C67"/>
    <w:rsid w:val="00BE1960"/>
    <w:rsid w:val="00BE716A"/>
    <w:rsid w:val="00BF1A78"/>
    <w:rsid w:val="00BF496A"/>
    <w:rsid w:val="00C00C70"/>
    <w:rsid w:val="00C016CE"/>
    <w:rsid w:val="00C01B17"/>
    <w:rsid w:val="00C027C9"/>
    <w:rsid w:val="00C04F00"/>
    <w:rsid w:val="00C11025"/>
    <w:rsid w:val="00C11D8C"/>
    <w:rsid w:val="00C1350B"/>
    <w:rsid w:val="00C13579"/>
    <w:rsid w:val="00C24344"/>
    <w:rsid w:val="00C30DDC"/>
    <w:rsid w:val="00C31307"/>
    <w:rsid w:val="00C3212E"/>
    <w:rsid w:val="00C32BAE"/>
    <w:rsid w:val="00C3393E"/>
    <w:rsid w:val="00C34595"/>
    <w:rsid w:val="00C3697F"/>
    <w:rsid w:val="00C37559"/>
    <w:rsid w:val="00C42080"/>
    <w:rsid w:val="00C43D11"/>
    <w:rsid w:val="00C43E7E"/>
    <w:rsid w:val="00C443A0"/>
    <w:rsid w:val="00C47205"/>
    <w:rsid w:val="00C4722C"/>
    <w:rsid w:val="00C47D61"/>
    <w:rsid w:val="00C52F2A"/>
    <w:rsid w:val="00C530EC"/>
    <w:rsid w:val="00C57105"/>
    <w:rsid w:val="00C61361"/>
    <w:rsid w:val="00C70839"/>
    <w:rsid w:val="00C71D8B"/>
    <w:rsid w:val="00C73A0C"/>
    <w:rsid w:val="00C73D5F"/>
    <w:rsid w:val="00C75D91"/>
    <w:rsid w:val="00C769B7"/>
    <w:rsid w:val="00C771F0"/>
    <w:rsid w:val="00C77905"/>
    <w:rsid w:val="00C830B6"/>
    <w:rsid w:val="00C855A1"/>
    <w:rsid w:val="00C87E8E"/>
    <w:rsid w:val="00C9078A"/>
    <w:rsid w:val="00C90AC4"/>
    <w:rsid w:val="00C91918"/>
    <w:rsid w:val="00C92D23"/>
    <w:rsid w:val="00C92FEB"/>
    <w:rsid w:val="00C93D78"/>
    <w:rsid w:val="00C9432A"/>
    <w:rsid w:val="00C94A6B"/>
    <w:rsid w:val="00CA04F2"/>
    <w:rsid w:val="00CA29DD"/>
    <w:rsid w:val="00CA45DF"/>
    <w:rsid w:val="00CA4FDB"/>
    <w:rsid w:val="00CA5390"/>
    <w:rsid w:val="00CB0411"/>
    <w:rsid w:val="00CB2632"/>
    <w:rsid w:val="00CB2857"/>
    <w:rsid w:val="00CB4C72"/>
    <w:rsid w:val="00CB6345"/>
    <w:rsid w:val="00CC2B63"/>
    <w:rsid w:val="00CC3C69"/>
    <w:rsid w:val="00CC50FC"/>
    <w:rsid w:val="00CC7A3E"/>
    <w:rsid w:val="00CD08E4"/>
    <w:rsid w:val="00CD1D0C"/>
    <w:rsid w:val="00CD29AC"/>
    <w:rsid w:val="00CD33E3"/>
    <w:rsid w:val="00CD41F2"/>
    <w:rsid w:val="00CE1EF9"/>
    <w:rsid w:val="00CE39CF"/>
    <w:rsid w:val="00CE4470"/>
    <w:rsid w:val="00CE48A8"/>
    <w:rsid w:val="00CE5147"/>
    <w:rsid w:val="00CE519D"/>
    <w:rsid w:val="00CF4DA4"/>
    <w:rsid w:val="00CF5CAF"/>
    <w:rsid w:val="00CF62EE"/>
    <w:rsid w:val="00CF76E1"/>
    <w:rsid w:val="00CF7B59"/>
    <w:rsid w:val="00D1035A"/>
    <w:rsid w:val="00D10E4D"/>
    <w:rsid w:val="00D117D8"/>
    <w:rsid w:val="00D124DD"/>
    <w:rsid w:val="00D13DC4"/>
    <w:rsid w:val="00D1664A"/>
    <w:rsid w:val="00D167B7"/>
    <w:rsid w:val="00D1690B"/>
    <w:rsid w:val="00D176C5"/>
    <w:rsid w:val="00D21169"/>
    <w:rsid w:val="00D21435"/>
    <w:rsid w:val="00D223C3"/>
    <w:rsid w:val="00D22A3D"/>
    <w:rsid w:val="00D23B5C"/>
    <w:rsid w:val="00D24088"/>
    <w:rsid w:val="00D246F3"/>
    <w:rsid w:val="00D25526"/>
    <w:rsid w:val="00D30108"/>
    <w:rsid w:val="00D302D5"/>
    <w:rsid w:val="00D304BF"/>
    <w:rsid w:val="00D30689"/>
    <w:rsid w:val="00D3250E"/>
    <w:rsid w:val="00D33DA0"/>
    <w:rsid w:val="00D34F80"/>
    <w:rsid w:val="00D41BE9"/>
    <w:rsid w:val="00D43D67"/>
    <w:rsid w:val="00D45E43"/>
    <w:rsid w:val="00D6014A"/>
    <w:rsid w:val="00D61340"/>
    <w:rsid w:val="00D6336D"/>
    <w:rsid w:val="00D64DB0"/>
    <w:rsid w:val="00D72872"/>
    <w:rsid w:val="00D72AB0"/>
    <w:rsid w:val="00D74A71"/>
    <w:rsid w:val="00D751CB"/>
    <w:rsid w:val="00D753DD"/>
    <w:rsid w:val="00D75560"/>
    <w:rsid w:val="00D756AC"/>
    <w:rsid w:val="00D81278"/>
    <w:rsid w:val="00D8173A"/>
    <w:rsid w:val="00D82822"/>
    <w:rsid w:val="00D846D9"/>
    <w:rsid w:val="00D86AFF"/>
    <w:rsid w:val="00D90083"/>
    <w:rsid w:val="00D90442"/>
    <w:rsid w:val="00D90E82"/>
    <w:rsid w:val="00D94263"/>
    <w:rsid w:val="00D973BD"/>
    <w:rsid w:val="00DA3267"/>
    <w:rsid w:val="00DA66D7"/>
    <w:rsid w:val="00DA6737"/>
    <w:rsid w:val="00DA7FF0"/>
    <w:rsid w:val="00DB6294"/>
    <w:rsid w:val="00DC01F6"/>
    <w:rsid w:val="00DC09C0"/>
    <w:rsid w:val="00DC273C"/>
    <w:rsid w:val="00DC2831"/>
    <w:rsid w:val="00DC461A"/>
    <w:rsid w:val="00DC6D0C"/>
    <w:rsid w:val="00DD0004"/>
    <w:rsid w:val="00DD4C25"/>
    <w:rsid w:val="00DD4E60"/>
    <w:rsid w:val="00DD6227"/>
    <w:rsid w:val="00DD69F5"/>
    <w:rsid w:val="00DD79E8"/>
    <w:rsid w:val="00DE0D12"/>
    <w:rsid w:val="00DE1B7B"/>
    <w:rsid w:val="00DE4597"/>
    <w:rsid w:val="00DE4D68"/>
    <w:rsid w:val="00DE69DE"/>
    <w:rsid w:val="00DF1A61"/>
    <w:rsid w:val="00DF31D9"/>
    <w:rsid w:val="00DF4948"/>
    <w:rsid w:val="00DF6D06"/>
    <w:rsid w:val="00E00628"/>
    <w:rsid w:val="00E01642"/>
    <w:rsid w:val="00E019A0"/>
    <w:rsid w:val="00E01F6E"/>
    <w:rsid w:val="00E06440"/>
    <w:rsid w:val="00E07AEB"/>
    <w:rsid w:val="00E11486"/>
    <w:rsid w:val="00E13D14"/>
    <w:rsid w:val="00E14FC6"/>
    <w:rsid w:val="00E1504C"/>
    <w:rsid w:val="00E15420"/>
    <w:rsid w:val="00E20ADD"/>
    <w:rsid w:val="00E24509"/>
    <w:rsid w:val="00E26C3E"/>
    <w:rsid w:val="00E31158"/>
    <w:rsid w:val="00E32379"/>
    <w:rsid w:val="00E33056"/>
    <w:rsid w:val="00E3388A"/>
    <w:rsid w:val="00E36D69"/>
    <w:rsid w:val="00E36DA0"/>
    <w:rsid w:val="00E36E5A"/>
    <w:rsid w:val="00E37626"/>
    <w:rsid w:val="00E41C30"/>
    <w:rsid w:val="00E4251D"/>
    <w:rsid w:val="00E4423E"/>
    <w:rsid w:val="00E45C9F"/>
    <w:rsid w:val="00E462C6"/>
    <w:rsid w:val="00E46342"/>
    <w:rsid w:val="00E46979"/>
    <w:rsid w:val="00E46FBD"/>
    <w:rsid w:val="00E51B5F"/>
    <w:rsid w:val="00E51E7D"/>
    <w:rsid w:val="00E52F0A"/>
    <w:rsid w:val="00E5336E"/>
    <w:rsid w:val="00E53E28"/>
    <w:rsid w:val="00E55261"/>
    <w:rsid w:val="00E57BAF"/>
    <w:rsid w:val="00E60DB7"/>
    <w:rsid w:val="00E615C3"/>
    <w:rsid w:val="00E6190E"/>
    <w:rsid w:val="00E63F83"/>
    <w:rsid w:val="00E641C1"/>
    <w:rsid w:val="00E64E2E"/>
    <w:rsid w:val="00E665D8"/>
    <w:rsid w:val="00E667A5"/>
    <w:rsid w:val="00E67AF9"/>
    <w:rsid w:val="00E70D65"/>
    <w:rsid w:val="00E71A90"/>
    <w:rsid w:val="00E74297"/>
    <w:rsid w:val="00E74B40"/>
    <w:rsid w:val="00E762A7"/>
    <w:rsid w:val="00E778A3"/>
    <w:rsid w:val="00E77E18"/>
    <w:rsid w:val="00E80EAB"/>
    <w:rsid w:val="00E83075"/>
    <w:rsid w:val="00E83E7E"/>
    <w:rsid w:val="00E840C4"/>
    <w:rsid w:val="00E84C91"/>
    <w:rsid w:val="00E86101"/>
    <w:rsid w:val="00E8614A"/>
    <w:rsid w:val="00E931F2"/>
    <w:rsid w:val="00E93667"/>
    <w:rsid w:val="00E94614"/>
    <w:rsid w:val="00EA0812"/>
    <w:rsid w:val="00EA0DC7"/>
    <w:rsid w:val="00EA0DCA"/>
    <w:rsid w:val="00EA3FF8"/>
    <w:rsid w:val="00EA7091"/>
    <w:rsid w:val="00EA7755"/>
    <w:rsid w:val="00EA7B7A"/>
    <w:rsid w:val="00EB36D3"/>
    <w:rsid w:val="00EB6200"/>
    <w:rsid w:val="00EB6291"/>
    <w:rsid w:val="00EB7401"/>
    <w:rsid w:val="00EB778F"/>
    <w:rsid w:val="00EC0693"/>
    <w:rsid w:val="00EC11F1"/>
    <w:rsid w:val="00EC30BE"/>
    <w:rsid w:val="00EC7B0C"/>
    <w:rsid w:val="00EC7D47"/>
    <w:rsid w:val="00ED2040"/>
    <w:rsid w:val="00EE08D4"/>
    <w:rsid w:val="00EE223D"/>
    <w:rsid w:val="00EE27FA"/>
    <w:rsid w:val="00EE2DA0"/>
    <w:rsid w:val="00EE328A"/>
    <w:rsid w:val="00EE52DA"/>
    <w:rsid w:val="00EE6893"/>
    <w:rsid w:val="00EF39CC"/>
    <w:rsid w:val="00EF39D9"/>
    <w:rsid w:val="00EF5033"/>
    <w:rsid w:val="00EF60F6"/>
    <w:rsid w:val="00EF6110"/>
    <w:rsid w:val="00EF6976"/>
    <w:rsid w:val="00F015F5"/>
    <w:rsid w:val="00F06364"/>
    <w:rsid w:val="00F06C49"/>
    <w:rsid w:val="00F07BD2"/>
    <w:rsid w:val="00F12AEC"/>
    <w:rsid w:val="00F12FF6"/>
    <w:rsid w:val="00F1357E"/>
    <w:rsid w:val="00F137BB"/>
    <w:rsid w:val="00F14FBB"/>
    <w:rsid w:val="00F15C0F"/>
    <w:rsid w:val="00F16652"/>
    <w:rsid w:val="00F228A1"/>
    <w:rsid w:val="00F26F40"/>
    <w:rsid w:val="00F271DF"/>
    <w:rsid w:val="00F27B25"/>
    <w:rsid w:val="00F3007E"/>
    <w:rsid w:val="00F34535"/>
    <w:rsid w:val="00F34EE2"/>
    <w:rsid w:val="00F37E82"/>
    <w:rsid w:val="00F41439"/>
    <w:rsid w:val="00F44E5C"/>
    <w:rsid w:val="00F454B2"/>
    <w:rsid w:val="00F46510"/>
    <w:rsid w:val="00F473DA"/>
    <w:rsid w:val="00F50AA0"/>
    <w:rsid w:val="00F515EF"/>
    <w:rsid w:val="00F52DF3"/>
    <w:rsid w:val="00F53296"/>
    <w:rsid w:val="00F5382C"/>
    <w:rsid w:val="00F54EC6"/>
    <w:rsid w:val="00F553EE"/>
    <w:rsid w:val="00F561D7"/>
    <w:rsid w:val="00F576B4"/>
    <w:rsid w:val="00F63B7E"/>
    <w:rsid w:val="00F65348"/>
    <w:rsid w:val="00F676DE"/>
    <w:rsid w:val="00F73E18"/>
    <w:rsid w:val="00F758A8"/>
    <w:rsid w:val="00F76347"/>
    <w:rsid w:val="00F807F3"/>
    <w:rsid w:val="00F82655"/>
    <w:rsid w:val="00F82D50"/>
    <w:rsid w:val="00F90804"/>
    <w:rsid w:val="00F92E79"/>
    <w:rsid w:val="00F96C67"/>
    <w:rsid w:val="00FA0DF8"/>
    <w:rsid w:val="00FA163A"/>
    <w:rsid w:val="00FA1756"/>
    <w:rsid w:val="00FA1E78"/>
    <w:rsid w:val="00FB0D19"/>
    <w:rsid w:val="00FB1603"/>
    <w:rsid w:val="00FB2A9A"/>
    <w:rsid w:val="00FB689C"/>
    <w:rsid w:val="00FC13A5"/>
    <w:rsid w:val="00FC158E"/>
    <w:rsid w:val="00FC2915"/>
    <w:rsid w:val="00FC3E8A"/>
    <w:rsid w:val="00FC3EB6"/>
    <w:rsid w:val="00FC6F0F"/>
    <w:rsid w:val="00FD3158"/>
    <w:rsid w:val="00FD4AC9"/>
    <w:rsid w:val="00FE0382"/>
    <w:rsid w:val="00FE1276"/>
    <w:rsid w:val="00FE2905"/>
    <w:rsid w:val="00FE3E1D"/>
    <w:rsid w:val="00FE40F4"/>
    <w:rsid w:val="00FE41EB"/>
    <w:rsid w:val="00FE461B"/>
    <w:rsid w:val="00FE7C7D"/>
    <w:rsid w:val="00FE7E3C"/>
    <w:rsid w:val="00FF4B48"/>
    <w:rsid w:val="00FF6FB5"/>
    <w:rsid w:val="00FF74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07D5E"/>
  <w15:chartTrackingRefBased/>
  <w15:docId w15:val="{CA01D78A-1152-424E-A528-3DBA3B996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color w:val="000000" w:themeColor="text1"/>
        <w:szCs w:val="22"/>
        <w:lang w:val="pl-PL"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663D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A111C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410648"/>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D81278"/>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663DE"/>
    <w:pPr>
      <w:tabs>
        <w:tab w:val="center" w:pos="4536"/>
        <w:tab w:val="right" w:pos="9072"/>
      </w:tabs>
    </w:pPr>
  </w:style>
  <w:style w:type="character" w:customStyle="1" w:styleId="NagwekZnak">
    <w:name w:val="Nagłówek Znak"/>
    <w:basedOn w:val="Domylnaczcionkaakapitu"/>
    <w:link w:val="Nagwek"/>
    <w:uiPriority w:val="99"/>
    <w:rsid w:val="002663DE"/>
  </w:style>
  <w:style w:type="paragraph" w:styleId="Stopka">
    <w:name w:val="footer"/>
    <w:aliases w:val=" Znak,Znak"/>
    <w:basedOn w:val="Normalny"/>
    <w:link w:val="StopkaZnak"/>
    <w:uiPriority w:val="99"/>
    <w:unhideWhenUsed/>
    <w:rsid w:val="002663DE"/>
    <w:pPr>
      <w:tabs>
        <w:tab w:val="center" w:pos="4536"/>
        <w:tab w:val="right" w:pos="9072"/>
      </w:tabs>
    </w:pPr>
  </w:style>
  <w:style w:type="character" w:customStyle="1" w:styleId="StopkaZnak">
    <w:name w:val="Stopka Znak"/>
    <w:aliases w:val=" Znak Znak,Znak Znak"/>
    <w:basedOn w:val="Domylnaczcionkaakapitu"/>
    <w:link w:val="Stopka"/>
    <w:uiPriority w:val="99"/>
    <w:rsid w:val="002663DE"/>
  </w:style>
  <w:style w:type="character" w:customStyle="1" w:styleId="Nagwek1Znak">
    <w:name w:val="Nagłówek 1 Znak"/>
    <w:basedOn w:val="Domylnaczcionkaakapitu"/>
    <w:link w:val="Nagwek1"/>
    <w:uiPriority w:val="9"/>
    <w:rsid w:val="002663DE"/>
    <w:rPr>
      <w:rFonts w:asciiTheme="majorHAnsi" w:eastAsiaTheme="majorEastAsia" w:hAnsiTheme="majorHAnsi" w:cstheme="majorBidi"/>
      <w:color w:val="2E74B5" w:themeColor="accent1" w:themeShade="BF"/>
      <w:sz w:val="32"/>
      <w:szCs w:val="32"/>
    </w:rPr>
  </w:style>
  <w:style w:type="paragraph" w:customStyle="1" w:styleId="Styl1SWZ">
    <w:name w:val="Styl1SWZ"/>
    <w:basedOn w:val="Nagwek1"/>
    <w:link w:val="Styl1SWZZnak"/>
    <w:qFormat/>
    <w:rsid w:val="0034658F"/>
    <w:pPr>
      <w:numPr>
        <w:numId w:val="1"/>
      </w:numPr>
      <w:spacing w:before="120" w:after="120"/>
    </w:pPr>
    <w:rPr>
      <w:rFonts w:ascii="Arial" w:hAnsi="Arial"/>
      <w:b/>
      <w:color w:val="000000" w:themeColor="text1"/>
      <w:sz w:val="22"/>
    </w:rPr>
  </w:style>
  <w:style w:type="character" w:styleId="Hipercze">
    <w:name w:val="Hyperlink"/>
    <w:basedOn w:val="Domylnaczcionkaakapitu"/>
    <w:uiPriority w:val="99"/>
    <w:unhideWhenUsed/>
    <w:rsid w:val="0034658F"/>
    <w:rPr>
      <w:color w:val="0563C1" w:themeColor="hyperlink"/>
      <w:u w:val="single"/>
    </w:rPr>
  </w:style>
  <w:style w:type="character" w:customStyle="1" w:styleId="Styl1SWZZnak">
    <w:name w:val="Styl1SWZ Znak"/>
    <w:basedOn w:val="Nagwek1Znak"/>
    <w:link w:val="Styl1SWZ"/>
    <w:rsid w:val="0034658F"/>
    <w:rPr>
      <w:rFonts w:asciiTheme="majorHAnsi" w:eastAsiaTheme="majorEastAsia" w:hAnsiTheme="majorHAnsi" w:cstheme="majorBidi"/>
      <w:b/>
      <w:color w:val="2E74B5" w:themeColor="accent1" w:themeShade="BF"/>
      <w:sz w:val="22"/>
      <w:szCs w:val="32"/>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4A2D5C"/>
    <w:pPr>
      <w:ind w:left="720"/>
      <w:contextualSpacing/>
    </w:pPr>
  </w:style>
  <w:style w:type="paragraph" w:styleId="Bezodstpw">
    <w:name w:val="No Spacing"/>
    <w:uiPriority w:val="1"/>
    <w:qFormat/>
    <w:rsid w:val="008C6DC7"/>
  </w:style>
  <w:style w:type="paragraph" w:customStyle="1" w:styleId="Styl2SWZ">
    <w:name w:val="Styl2SWZ"/>
    <w:basedOn w:val="Normalny"/>
    <w:link w:val="Styl2SWZZnak"/>
    <w:qFormat/>
    <w:rsid w:val="008C6DC7"/>
    <w:pPr>
      <w:numPr>
        <w:numId w:val="2"/>
      </w:numPr>
    </w:pPr>
  </w:style>
  <w:style w:type="character" w:customStyle="1" w:styleId="Styl2SWZZnak">
    <w:name w:val="Styl2SWZ Znak"/>
    <w:basedOn w:val="Domylnaczcionkaakapitu"/>
    <w:link w:val="Styl2SWZ"/>
    <w:rsid w:val="008C6DC7"/>
  </w:style>
  <w:style w:type="character" w:customStyle="1" w:styleId="alb">
    <w:name w:val="a_lb"/>
    <w:basedOn w:val="Domylnaczcionkaakapitu"/>
    <w:rsid w:val="001B51AB"/>
  </w:style>
  <w:style w:type="character" w:customStyle="1" w:styleId="fn-ref">
    <w:name w:val="fn-ref"/>
    <w:basedOn w:val="Domylnaczcionkaakapitu"/>
    <w:rsid w:val="00596413"/>
  </w:style>
  <w:style w:type="character" w:styleId="UyteHipercze">
    <w:name w:val="FollowedHyperlink"/>
    <w:basedOn w:val="Domylnaczcionkaakapitu"/>
    <w:uiPriority w:val="99"/>
    <w:semiHidden/>
    <w:unhideWhenUsed/>
    <w:rsid w:val="007C4760"/>
    <w:rPr>
      <w:color w:val="954F72" w:themeColor="followedHyperlink"/>
      <w:u w:val="single"/>
    </w:rPr>
  </w:style>
  <w:style w:type="numbering" w:customStyle="1" w:styleId="Styl1">
    <w:name w:val="Styl1"/>
    <w:uiPriority w:val="99"/>
    <w:rsid w:val="0005706E"/>
    <w:pPr>
      <w:numPr>
        <w:numId w:val="3"/>
      </w:numPr>
    </w:pPr>
  </w:style>
  <w:style w:type="table" w:styleId="Tabela-Siatka">
    <w:name w:val="Table Grid"/>
    <w:basedOn w:val="Standardowy"/>
    <w:uiPriority w:val="39"/>
    <w:rsid w:val="00000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410648"/>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semiHidden/>
    <w:unhideWhenUsed/>
    <w:rsid w:val="00410648"/>
    <w:pPr>
      <w:spacing w:after="120"/>
      <w:ind w:left="283"/>
    </w:pPr>
  </w:style>
  <w:style w:type="character" w:customStyle="1" w:styleId="TekstpodstawowywcityZnak">
    <w:name w:val="Tekst podstawowy wcięty Znak"/>
    <w:basedOn w:val="Domylnaczcionkaakapitu"/>
    <w:link w:val="Tekstpodstawowywcity"/>
    <w:uiPriority w:val="99"/>
    <w:semiHidden/>
    <w:rsid w:val="00410648"/>
  </w:style>
  <w:style w:type="paragraph" w:styleId="Tekstpodstawowy3">
    <w:name w:val="Body Text 3"/>
    <w:basedOn w:val="Normalny"/>
    <w:link w:val="Tekstpodstawowy3Znak"/>
    <w:uiPriority w:val="99"/>
    <w:semiHidden/>
    <w:unhideWhenUsed/>
    <w:rsid w:val="003874B2"/>
    <w:pPr>
      <w:spacing w:after="120"/>
    </w:pPr>
    <w:rPr>
      <w:sz w:val="16"/>
      <w:szCs w:val="16"/>
    </w:rPr>
  </w:style>
  <w:style w:type="character" w:customStyle="1" w:styleId="Tekstpodstawowy3Znak">
    <w:name w:val="Tekst podstawowy 3 Znak"/>
    <w:basedOn w:val="Domylnaczcionkaakapitu"/>
    <w:link w:val="Tekstpodstawowy3"/>
    <w:uiPriority w:val="99"/>
    <w:semiHidden/>
    <w:rsid w:val="003874B2"/>
    <w:rPr>
      <w:sz w:val="16"/>
      <w:szCs w:val="16"/>
    </w:rPr>
  </w:style>
  <w:style w:type="paragraph" w:styleId="NormalnyWeb">
    <w:name w:val="Normal (Web)"/>
    <w:basedOn w:val="Normalny"/>
    <w:uiPriority w:val="99"/>
    <w:unhideWhenUsed/>
    <w:rsid w:val="00302308"/>
    <w:pPr>
      <w:spacing w:before="100" w:beforeAutospacing="1" w:after="100" w:afterAutospacing="1"/>
      <w:jc w:val="left"/>
    </w:pPr>
    <w:rPr>
      <w:rFonts w:ascii="Times New Roman" w:eastAsia="Times New Roman" w:hAnsi="Times New Roman" w:cs="Times New Roman"/>
      <w:color w:val="auto"/>
      <w:sz w:val="24"/>
      <w:szCs w:val="24"/>
      <w:lang w:eastAsia="pl-PL"/>
    </w:rPr>
  </w:style>
  <w:style w:type="character" w:styleId="Uwydatnienie">
    <w:name w:val="Emphasis"/>
    <w:basedOn w:val="Domylnaczcionkaakapitu"/>
    <w:uiPriority w:val="20"/>
    <w:qFormat/>
    <w:rsid w:val="00F3007E"/>
    <w:rPr>
      <w:i/>
      <w:iCs/>
    </w:rPr>
  </w:style>
  <w:style w:type="table" w:styleId="Tabelasiatki1jasna">
    <w:name w:val="Grid Table 1 Light"/>
    <w:basedOn w:val="Standardowy"/>
    <w:uiPriority w:val="46"/>
    <w:rsid w:val="006558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unhideWhenUsed/>
    <w:rsid w:val="004B236F"/>
    <w:rPr>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uiPriority w:val="99"/>
    <w:rsid w:val="004B236F"/>
    <w:rPr>
      <w:szCs w:val="20"/>
    </w:rPr>
  </w:style>
  <w:style w:type="character" w:styleId="Odwoanieprzypisudolnego">
    <w:name w:val="footnote reference"/>
    <w:aliases w:val="przypisy dolne,Footnote Reference Number"/>
    <w:uiPriority w:val="99"/>
    <w:unhideWhenUsed/>
    <w:rsid w:val="004B236F"/>
    <w:rPr>
      <w:rFonts w:ascii="Times New Roman" w:hAnsi="Times New Roman" w:cs="Times New Roman" w:hint="default"/>
      <w:vertAlign w:val="superscript"/>
    </w:rPr>
  </w:style>
  <w:style w:type="paragraph" w:styleId="Tekstkomentarza">
    <w:name w:val="annotation text"/>
    <w:basedOn w:val="Normalny"/>
    <w:link w:val="TekstkomentarzaZnak"/>
    <w:uiPriority w:val="99"/>
    <w:unhideWhenUsed/>
    <w:rsid w:val="005F4335"/>
    <w:pPr>
      <w:jc w:val="left"/>
    </w:pPr>
    <w:rPr>
      <w:rFonts w:eastAsia="Times New Roman" w:cs="Times New Roman"/>
      <w:b/>
      <w:color w:val="auto"/>
      <w:szCs w:val="20"/>
      <w:lang w:val="en-US"/>
    </w:rPr>
  </w:style>
  <w:style w:type="character" w:customStyle="1" w:styleId="TekstkomentarzaZnak">
    <w:name w:val="Tekst komentarza Znak"/>
    <w:basedOn w:val="Domylnaczcionkaakapitu"/>
    <w:link w:val="Tekstkomentarza"/>
    <w:uiPriority w:val="99"/>
    <w:rsid w:val="005F4335"/>
    <w:rPr>
      <w:rFonts w:eastAsia="Times New Roman" w:cs="Times New Roman"/>
      <w:b/>
      <w:color w:val="auto"/>
      <w:szCs w:val="20"/>
      <w:lang w:val="en-US"/>
    </w:rPr>
  </w:style>
  <w:style w:type="character" w:styleId="Odwoaniedokomentarza">
    <w:name w:val="annotation reference"/>
    <w:uiPriority w:val="99"/>
    <w:semiHidden/>
    <w:unhideWhenUsed/>
    <w:rsid w:val="005F4335"/>
    <w:rPr>
      <w:rFonts w:ascii="Times New Roman" w:hAnsi="Times New Roman" w:cs="Times New Roman" w:hint="default"/>
      <w:sz w:val="16"/>
    </w:rPr>
  </w:style>
  <w:style w:type="paragraph" w:styleId="Tekstdymka">
    <w:name w:val="Balloon Text"/>
    <w:basedOn w:val="Normalny"/>
    <w:link w:val="TekstdymkaZnak"/>
    <w:uiPriority w:val="99"/>
    <w:semiHidden/>
    <w:unhideWhenUsed/>
    <w:rsid w:val="005F43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4335"/>
    <w:rPr>
      <w:rFonts w:ascii="Segoe UI" w:hAnsi="Segoe UI" w:cs="Segoe UI"/>
      <w:sz w:val="18"/>
      <w:szCs w:val="18"/>
    </w:rPr>
  </w:style>
  <w:style w:type="table" w:styleId="Zwykatabela1">
    <w:name w:val="Plain Table 1"/>
    <w:basedOn w:val="Standardowy"/>
    <w:uiPriority w:val="41"/>
    <w:rsid w:val="00BA58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803A31"/>
  </w:style>
  <w:style w:type="table" w:customStyle="1" w:styleId="Tabela-Siatka1">
    <w:name w:val="Tabela - Siatka1"/>
    <w:basedOn w:val="Standardowy"/>
    <w:next w:val="Tabela-Siatka"/>
    <w:uiPriority w:val="39"/>
    <w:rsid w:val="00C57105"/>
    <w:pPr>
      <w:jc w:val="left"/>
    </w:pPr>
    <w:rPr>
      <w:rFonts w:ascii="Calibri" w:eastAsia="Times New Roman" w:hAnsi="Calibri" w:cs="Times New Roman"/>
      <w:color w:val="auto"/>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8F58C6"/>
    <w:pPr>
      <w:jc w:val="both"/>
    </w:pPr>
    <w:rPr>
      <w:rFonts w:eastAsiaTheme="minorHAnsi" w:cstheme="minorBidi"/>
      <w:bCs/>
      <w:color w:val="000000" w:themeColor="text1"/>
      <w:lang w:val="pl-PL"/>
    </w:rPr>
  </w:style>
  <w:style w:type="character" w:customStyle="1" w:styleId="TematkomentarzaZnak">
    <w:name w:val="Temat komentarza Znak"/>
    <w:basedOn w:val="TekstkomentarzaZnak"/>
    <w:link w:val="Tematkomentarza"/>
    <w:uiPriority w:val="99"/>
    <w:semiHidden/>
    <w:rsid w:val="008F58C6"/>
    <w:rPr>
      <w:rFonts w:eastAsia="Times New Roman" w:cs="Times New Roman"/>
      <w:b/>
      <w:bCs/>
      <w:color w:val="auto"/>
      <w:szCs w:val="20"/>
      <w:lang w:val="en-US"/>
    </w:rPr>
  </w:style>
  <w:style w:type="character" w:customStyle="1" w:styleId="Normalny1">
    <w:name w:val="Normalny1"/>
    <w:basedOn w:val="Domylnaczcionkaakapitu"/>
    <w:rsid w:val="00CE4470"/>
  </w:style>
  <w:style w:type="paragraph" w:customStyle="1" w:styleId="RegularTextStyle">
    <w:name w:val="RegularTextStyle"/>
    <w:rsid w:val="005C4B5C"/>
    <w:pPr>
      <w:jc w:val="left"/>
    </w:pPr>
    <w:rPr>
      <w:rFonts w:ascii="Calibri" w:eastAsia="Times New Roman" w:hAnsi="Calibri" w:cs="Times New Roman"/>
      <w:color w:val="auto"/>
      <w:sz w:val="22"/>
      <w:szCs w:val="20"/>
    </w:rPr>
  </w:style>
  <w:style w:type="character" w:customStyle="1" w:styleId="markedcontent">
    <w:name w:val="markedcontent"/>
    <w:basedOn w:val="Domylnaczcionkaakapitu"/>
    <w:rsid w:val="00F53296"/>
  </w:style>
  <w:style w:type="character" w:customStyle="1" w:styleId="Nagwek4Znak">
    <w:name w:val="Nagłówek 4 Znak"/>
    <w:basedOn w:val="Domylnaczcionkaakapitu"/>
    <w:link w:val="Nagwek4"/>
    <w:uiPriority w:val="9"/>
    <w:semiHidden/>
    <w:rsid w:val="00D81278"/>
    <w:rPr>
      <w:rFonts w:asciiTheme="majorHAnsi" w:eastAsiaTheme="majorEastAsia" w:hAnsiTheme="majorHAnsi" w:cstheme="majorBidi"/>
      <w:i/>
      <w:iCs/>
      <w:color w:val="2E74B5" w:themeColor="accent1" w:themeShade="BF"/>
    </w:rPr>
  </w:style>
  <w:style w:type="character" w:styleId="Pogrubienie">
    <w:name w:val="Strong"/>
    <w:basedOn w:val="Domylnaczcionkaakapitu"/>
    <w:uiPriority w:val="22"/>
    <w:qFormat/>
    <w:rsid w:val="00A4682F"/>
    <w:rPr>
      <w:b/>
      <w:bCs/>
    </w:rPr>
  </w:style>
  <w:style w:type="character" w:customStyle="1" w:styleId="base">
    <w:name w:val="base"/>
    <w:basedOn w:val="Domylnaczcionkaakapitu"/>
    <w:rsid w:val="00400A0D"/>
  </w:style>
  <w:style w:type="paragraph" w:customStyle="1" w:styleId="pip-product-detailsparagraph">
    <w:name w:val="pip-product-details__paragraph"/>
    <w:basedOn w:val="Normalny"/>
    <w:rsid w:val="00400A0D"/>
    <w:pPr>
      <w:spacing w:before="100" w:beforeAutospacing="1" w:after="100" w:afterAutospacing="1"/>
      <w:jc w:val="left"/>
    </w:pPr>
    <w:rPr>
      <w:rFonts w:ascii="Times New Roman" w:eastAsia="Times New Roman" w:hAnsi="Times New Roman" w:cs="Times New Roman"/>
      <w:color w:val="auto"/>
      <w:sz w:val="24"/>
      <w:szCs w:val="24"/>
      <w:lang w:eastAsia="pl-PL"/>
    </w:rPr>
  </w:style>
  <w:style w:type="paragraph" w:customStyle="1" w:styleId="ds-markdown-paragraph">
    <w:name w:val="ds-markdown-paragraph"/>
    <w:basedOn w:val="Normalny"/>
    <w:rsid w:val="00FC13A5"/>
    <w:pPr>
      <w:spacing w:before="100" w:beforeAutospacing="1" w:after="100" w:afterAutospacing="1"/>
      <w:jc w:val="left"/>
    </w:pPr>
    <w:rPr>
      <w:rFonts w:ascii="Times New Roman" w:eastAsia="Times New Roman" w:hAnsi="Times New Roman" w:cs="Times New Roman"/>
      <w:color w:val="auto"/>
      <w:sz w:val="24"/>
      <w:szCs w:val="24"/>
      <w:lang w:eastAsia="pl-PL"/>
    </w:rPr>
  </w:style>
  <w:style w:type="character" w:customStyle="1" w:styleId="Nagwek2Znak">
    <w:name w:val="Nagłówek 2 Znak"/>
    <w:basedOn w:val="Domylnaczcionkaakapitu"/>
    <w:link w:val="Nagwek2"/>
    <w:uiPriority w:val="9"/>
    <w:semiHidden/>
    <w:rsid w:val="00A111CD"/>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488769">
      <w:bodyDiv w:val="1"/>
      <w:marLeft w:val="0"/>
      <w:marRight w:val="0"/>
      <w:marTop w:val="0"/>
      <w:marBottom w:val="0"/>
      <w:divBdr>
        <w:top w:val="none" w:sz="0" w:space="0" w:color="auto"/>
        <w:left w:val="none" w:sz="0" w:space="0" w:color="auto"/>
        <w:bottom w:val="none" w:sz="0" w:space="0" w:color="auto"/>
        <w:right w:val="none" w:sz="0" w:space="0" w:color="auto"/>
      </w:divBdr>
      <w:divsChild>
        <w:div w:id="1514954101">
          <w:marLeft w:val="0"/>
          <w:marRight w:val="0"/>
          <w:marTop w:val="0"/>
          <w:marBottom w:val="0"/>
          <w:divBdr>
            <w:top w:val="none" w:sz="0" w:space="0" w:color="auto"/>
            <w:left w:val="none" w:sz="0" w:space="0" w:color="auto"/>
            <w:bottom w:val="none" w:sz="0" w:space="0" w:color="auto"/>
            <w:right w:val="none" w:sz="0" w:space="0" w:color="auto"/>
          </w:divBdr>
          <w:divsChild>
            <w:div w:id="96214200">
              <w:marLeft w:val="0"/>
              <w:marRight w:val="0"/>
              <w:marTop w:val="0"/>
              <w:marBottom w:val="0"/>
              <w:divBdr>
                <w:top w:val="none" w:sz="0" w:space="0" w:color="auto"/>
                <w:left w:val="none" w:sz="0" w:space="0" w:color="auto"/>
                <w:bottom w:val="none" w:sz="0" w:space="0" w:color="auto"/>
                <w:right w:val="none" w:sz="0" w:space="0" w:color="auto"/>
              </w:divBdr>
              <w:divsChild>
                <w:div w:id="29308591">
                  <w:marLeft w:val="0"/>
                  <w:marRight w:val="0"/>
                  <w:marTop w:val="0"/>
                  <w:marBottom w:val="0"/>
                  <w:divBdr>
                    <w:top w:val="none" w:sz="0" w:space="0" w:color="auto"/>
                    <w:left w:val="none" w:sz="0" w:space="0" w:color="auto"/>
                    <w:bottom w:val="none" w:sz="0" w:space="0" w:color="auto"/>
                    <w:right w:val="none" w:sz="0" w:space="0" w:color="auto"/>
                  </w:divBdr>
                </w:div>
                <w:div w:id="1102841136">
                  <w:marLeft w:val="0"/>
                  <w:marRight w:val="0"/>
                  <w:marTop w:val="0"/>
                  <w:marBottom w:val="0"/>
                  <w:divBdr>
                    <w:top w:val="none" w:sz="0" w:space="0" w:color="auto"/>
                    <w:left w:val="none" w:sz="0" w:space="0" w:color="auto"/>
                    <w:bottom w:val="none" w:sz="0" w:space="0" w:color="auto"/>
                    <w:right w:val="none" w:sz="0" w:space="0" w:color="auto"/>
                  </w:divBdr>
                </w:div>
                <w:div w:id="1634486792">
                  <w:marLeft w:val="0"/>
                  <w:marRight w:val="0"/>
                  <w:marTop w:val="0"/>
                  <w:marBottom w:val="0"/>
                  <w:divBdr>
                    <w:top w:val="none" w:sz="0" w:space="0" w:color="auto"/>
                    <w:left w:val="none" w:sz="0" w:space="0" w:color="auto"/>
                    <w:bottom w:val="none" w:sz="0" w:space="0" w:color="auto"/>
                    <w:right w:val="none" w:sz="0" w:space="0" w:color="auto"/>
                  </w:divBdr>
                </w:div>
              </w:divsChild>
            </w:div>
            <w:div w:id="226689628">
              <w:marLeft w:val="0"/>
              <w:marRight w:val="0"/>
              <w:marTop w:val="0"/>
              <w:marBottom w:val="0"/>
              <w:divBdr>
                <w:top w:val="none" w:sz="0" w:space="0" w:color="auto"/>
                <w:left w:val="none" w:sz="0" w:space="0" w:color="auto"/>
                <w:bottom w:val="none" w:sz="0" w:space="0" w:color="auto"/>
                <w:right w:val="none" w:sz="0" w:space="0" w:color="auto"/>
              </w:divBdr>
            </w:div>
            <w:div w:id="715080188">
              <w:marLeft w:val="0"/>
              <w:marRight w:val="0"/>
              <w:marTop w:val="0"/>
              <w:marBottom w:val="0"/>
              <w:divBdr>
                <w:top w:val="none" w:sz="0" w:space="0" w:color="auto"/>
                <w:left w:val="none" w:sz="0" w:space="0" w:color="auto"/>
                <w:bottom w:val="none" w:sz="0" w:space="0" w:color="auto"/>
                <w:right w:val="none" w:sz="0" w:space="0" w:color="auto"/>
              </w:divBdr>
            </w:div>
            <w:div w:id="747311514">
              <w:marLeft w:val="0"/>
              <w:marRight w:val="0"/>
              <w:marTop w:val="0"/>
              <w:marBottom w:val="0"/>
              <w:divBdr>
                <w:top w:val="none" w:sz="0" w:space="0" w:color="auto"/>
                <w:left w:val="none" w:sz="0" w:space="0" w:color="auto"/>
                <w:bottom w:val="none" w:sz="0" w:space="0" w:color="auto"/>
                <w:right w:val="none" w:sz="0" w:space="0" w:color="auto"/>
              </w:divBdr>
            </w:div>
            <w:div w:id="163278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1126">
      <w:bodyDiv w:val="1"/>
      <w:marLeft w:val="0"/>
      <w:marRight w:val="0"/>
      <w:marTop w:val="0"/>
      <w:marBottom w:val="0"/>
      <w:divBdr>
        <w:top w:val="none" w:sz="0" w:space="0" w:color="auto"/>
        <w:left w:val="none" w:sz="0" w:space="0" w:color="auto"/>
        <w:bottom w:val="none" w:sz="0" w:space="0" w:color="auto"/>
        <w:right w:val="none" w:sz="0" w:space="0" w:color="auto"/>
      </w:divBdr>
    </w:div>
    <w:div w:id="244657634">
      <w:bodyDiv w:val="1"/>
      <w:marLeft w:val="0"/>
      <w:marRight w:val="0"/>
      <w:marTop w:val="0"/>
      <w:marBottom w:val="0"/>
      <w:divBdr>
        <w:top w:val="none" w:sz="0" w:space="0" w:color="auto"/>
        <w:left w:val="none" w:sz="0" w:space="0" w:color="auto"/>
        <w:bottom w:val="none" w:sz="0" w:space="0" w:color="auto"/>
        <w:right w:val="none" w:sz="0" w:space="0" w:color="auto"/>
      </w:divBdr>
    </w:div>
    <w:div w:id="327441049">
      <w:bodyDiv w:val="1"/>
      <w:marLeft w:val="0"/>
      <w:marRight w:val="0"/>
      <w:marTop w:val="0"/>
      <w:marBottom w:val="0"/>
      <w:divBdr>
        <w:top w:val="none" w:sz="0" w:space="0" w:color="auto"/>
        <w:left w:val="none" w:sz="0" w:space="0" w:color="auto"/>
        <w:bottom w:val="none" w:sz="0" w:space="0" w:color="auto"/>
        <w:right w:val="none" w:sz="0" w:space="0" w:color="auto"/>
      </w:divBdr>
      <w:divsChild>
        <w:div w:id="1678726387">
          <w:marLeft w:val="0"/>
          <w:marRight w:val="0"/>
          <w:marTop w:val="0"/>
          <w:marBottom w:val="0"/>
          <w:divBdr>
            <w:top w:val="none" w:sz="0" w:space="0" w:color="auto"/>
            <w:left w:val="none" w:sz="0" w:space="0" w:color="auto"/>
            <w:bottom w:val="none" w:sz="0" w:space="0" w:color="auto"/>
            <w:right w:val="none" w:sz="0" w:space="0" w:color="auto"/>
          </w:divBdr>
          <w:divsChild>
            <w:div w:id="1065840633">
              <w:marLeft w:val="0"/>
              <w:marRight w:val="0"/>
              <w:marTop w:val="0"/>
              <w:marBottom w:val="0"/>
              <w:divBdr>
                <w:top w:val="none" w:sz="0" w:space="0" w:color="auto"/>
                <w:left w:val="none" w:sz="0" w:space="0" w:color="auto"/>
                <w:bottom w:val="none" w:sz="0" w:space="0" w:color="auto"/>
                <w:right w:val="none" w:sz="0" w:space="0" w:color="auto"/>
              </w:divBdr>
            </w:div>
            <w:div w:id="1119951483">
              <w:marLeft w:val="0"/>
              <w:marRight w:val="0"/>
              <w:marTop w:val="0"/>
              <w:marBottom w:val="0"/>
              <w:divBdr>
                <w:top w:val="none" w:sz="0" w:space="0" w:color="auto"/>
                <w:left w:val="none" w:sz="0" w:space="0" w:color="auto"/>
                <w:bottom w:val="none" w:sz="0" w:space="0" w:color="auto"/>
                <w:right w:val="none" w:sz="0" w:space="0" w:color="auto"/>
              </w:divBdr>
            </w:div>
            <w:div w:id="1447890813">
              <w:marLeft w:val="0"/>
              <w:marRight w:val="0"/>
              <w:marTop w:val="0"/>
              <w:marBottom w:val="0"/>
              <w:divBdr>
                <w:top w:val="none" w:sz="0" w:space="0" w:color="auto"/>
                <w:left w:val="none" w:sz="0" w:space="0" w:color="auto"/>
                <w:bottom w:val="none" w:sz="0" w:space="0" w:color="auto"/>
                <w:right w:val="none" w:sz="0" w:space="0" w:color="auto"/>
              </w:divBdr>
            </w:div>
            <w:div w:id="178411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041798">
      <w:bodyDiv w:val="1"/>
      <w:marLeft w:val="0"/>
      <w:marRight w:val="0"/>
      <w:marTop w:val="0"/>
      <w:marBottom w:val="0"/>
      <w:divBdr>
        <w:top w:val="none" w:sz="0" w:space="0" w:color="auto"/>
        <w:left w:val="none" w:sz="0" w:space="0" w:color="auto"/>
        <w:bottom w:val="none" w:sz="0" w:space="0" w:color="auto"/>
        <w:right w:val="none" w:sz="0" w:space="0" w:color="auto"/>
      </w:divBdr>
    </w:div>
    <w:div w:id="437988021">
      <w:bodyDiv w:val="1"/>
      <w:marLeft w:val="0"/>
      <w:marRight w:val="0"/>
      <w:marTop w:val="0"/>
      <w:marBottom w:val="0"/>
      <w:divBdr>
        <w:top w:val="none" w:sz="0" w:space="0" w:color="auto"/>
        <w:left w:val="none" w:sz="0" w:space="0" w:color="auto"/>
        <w:bottom w:val="none" w:sz="0" w:space="0" w:color="auto"/>
        <w:right w:val="none" w:sz="0" w:space="0" w:color="auto"/>
      </w:divBdr>
    </w:div>
    <w:div w:id="567810865">
      <w:bodyDiv w:val="1"/>
      <w:marLeft w:val="0"/>
      <w:marRight w:val="0"/>
      <w:marTop w:val="0"/>
      <w:marBottom w:val="0"/>
      <w:divBdr>
        <w:top w:val="none" w:sz="0" w:space="0" w:color="auto"/>
        <w:left w:val="none" w:sz="0" w:space="0" w:color="auto"/>
        <w:bottom w:val="none" w:sz="0" w:space="0" w:color="auto"/>
        <w:right w:val="none" w:sz="0" w:space="0" w:color="auto"/>
      </w:divBdr>
      <w:divsChild>
        <w:div w:id="1735856190">
          <w:marLeft w:val="0"/>
          <w:marRight w:val="0"/>
          <w:marTop w:val="0"/>
          <w:marBottom w:val="0"/>
          <w:divBdr>
            <w:top w:val="none" w:sz="0" w:space="0" w:color="auto"/>
            <w:left w:val="none" w:sz="0" w:space="0" w:color="auto"/>
            <w:bottom w:val="none" w:sz="0" w:space="0" w:color="auto"/>
            <w:right w:val="none" w:sz="0" w:space="0" w:color="auto"/>
          </w:divBdr>
          <w:divsChild>
            <w:div w:id="369304508">
              <w:marLeft w:val="0"/>
              <w:marRight w:val="0"/>
              <w:marTop w:val="0"/>
              <w:marBottom w:val="0"/>
              <w:divBdr>
                <w:top w:val="none" w:sz="0" w:space="0" w:color="auto"/>
                <w:left w:val="none" w:sz="0" w:space="0" w:color="auto"/>
                <w:bottom w:val="none" w:sz="0" w:space="0" w:color="auto"/>
                <w:right w:val="none" w:sz="0" w:space="0" w:color="auto"/>
              </w:divBdr>
            </w:div>
            <w:div w:id="1606309713">
              <w:marLeft w:val="0"/>
              <w:marRight w:val="0"/>
              <w:marTop w:val="0"/>
              <w:marBottom w:val="0"/>
              <w:divBdr>
                <w:top w:val="none" w:sz="0" w:space="0" w:color="auto"/>
                <w:left w:val="none" w:sz="0" w:space="0" w:color="auto"/>
                <w:bottom w:val="none" w:sz="0" w:space="0" w:color="auto"/>
                <w:right w:val="none" w:sz="0" w:space="0" w:color="auto"/>
              </w:divBdr>
              <w:divsChild>
                <w:div w:id="246693785">
                  <w:marLeft w:val="0"/>
                  <w:marRight w:val="0"/>
                  <w:marTop w:val="0"/>
                  <w:marBottom w:val="0"/>
                  <w:divBdr>
                    <w:top w:val="none" w:sz="0" w:space="0" w:color="auto"/>
                    <w:left w:val="none" w:sz="0" w:space="0" w:color="auto"/>
                    <w:bottom w:val="none" w:sz="0" w:space="0" w:color="auto"/>
                    <w:right w:val="none" w:sz="0" w:space="0" w:color="auto"/>
                  </w:divBdr>
                </w:div>
                <w:div w:id="1089472758">
                  <w:marLeft w:val="0"/>
                  <w:marRight w:val="0"/>
                  <w:marTop w:val="0"/>
                  <w:marBottom w:val="0"/>
                  <w:divBdr>
                    <w:top w:val="none" w:sz="0" w:space="0" w:color="auto"/>
                    <w:left w:val="none" w:sz="0" w:space="0" w:color="auto"/>
                    <w:bottom w:val="none" w:sz="0" w:space="0" w:color="auto"/>
                    <w:right w:val="none" w:sz="0" w:space="0" w:color="auto"/>
                  </w:divBdr>
                  <w:divsChild>
                    <w:div w:id="1326933585">
                      <w:marLeft w:val="0"/>
                      <w:marRight w:val="0"/>
                      <w:marTop w:val="0"/>
                      <w:marBottom w:val="0"/>
                      <w:divBdr>
                        <w:top w:val="none" w:sz="0" w:space="0" w:color="auto"/>
                        <w:left w:val="none" w:sz="0" w:space="0" w:color="auto"/>
                        <w:bottom w:val="none" w:sz="0" w:space="0" w:color="auto"/>
                        <w:right w:val="none" w:sz="0" w:space="0" w:color="auto"/>
                      </w:divBdr>
                    </w:div>
                    <w:div w:id="1471247340">
                      <w:marLeft w:val="0"/>
                      <w:marRight w:val="0"/>
                      <w:marTop w:val="0"/>
                      <w:marBottom w:val="0"/>
                      <w:divBdr>
                        <w:top w:val="none" w:sz="0" w:space="0" w:color="auto"/>
                        <w:left w:val="none" w:sz="0" w:space="0" w:color="auto"/>
                        <w:bottom w:val="none" w:sz="0" w:space="0" w:color="auto"/>
                        <w:right w:val="none" w:sz="0" w:space="0" w:color="auto"/>
                      </w:divBdr>
                    </w:div>
                  </w:divsChild>
                </w:div>
                <w:div w:id="2099981724">
                  <w:marLeft w:val="0"/>
                  <w:marRight w:val="0"/>
                  <w:marTop w:val="0"/>
                  <w:marBottom w:val="0"/>
                  <w:divBdr>
                    <w:top w:val="none" w:sz="0" w:space="0" w:color="auto"/>
                    <w:left w:val="none" w:sz="0" w:space="0" w:color="auto"/>
                    <w:bottom w:val="none" w:sz="0" w:space="0" w:color="auto"/>
                    <w:right w:val="none" w:sz="0" w:space="0" w:color="auto"/>
                  </w:divBdr>
                </w:div>
              </w:divsChild>
            </w:div>
            <w:div w:id="178731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959204">
      <w:bodyDiv w:val="1"/>
      <w:marLeft w:val="0"/>
      <w:marRight w:val="0"/>
      <w:marTop w:val="0"/>
      <w:marBottom w:val="0"/>
      <w:divBdr>
        <w:top w:val="none" w:sz="0" w:space="0" w:color="auto"/>
        <w:left w:val="none" w:sz="0" w:space="0" w:color="auto"/>
        <w:bottom w:val="none" w:sz="0" w:space="0" w:color="auto"/>
        <w:right w:val="none" w:sz="0" w:space="0" w:color="auto"/>
      </w:divBdr>
      <w:divsChild>
        <w:div w:id="372274829">
          <w:marLeft w:val="0"/>
          <w:marRight w:val="0"/>
          <w:marTop w:val="0"/>
          <w:marBottom w:val="0"/>
          <w:divBdr>
            <w:top w:val="none" w:sz="0" w:space="0" w:color="auto"/>
            <w:left w:val="none" w:sz="0" w:space="0" w:color="auto"/>
            <w:bottom w:val="none" w:sz="0" w:space="0" w:color="auto"/>
            <w:right w:val="none" w:sz="0" w:space="0" w:color="auto"/>
          </w:divBdr>
        </w:div>
        <w:div w:id="528877274">
          <w:marLeft w:val="0"/>
          <w:marRight w:val="0"/>
          <w:marTop w:val="0"/>
          <w:marBottom w:val="0"/>
          <w:divBdr>
            <w:top w:val="none" w:sz="0" w:space="0" w:color="auto"/>
            <w:left w:val="none" w:sz="0" w:space="0" w:color="auto"/>
            <w:bottom w:val="none" w:sz="0" w:space="0" w:color="auto"/>
            <w:right w:val="none" w:sz="0" w:space="0" w:color="auto"/>
          </w:divBdr>
        </w:div>
        <w:div w:id="901670315">
          <w:marLeft w:val="0"/>
          <w:marRight w:val="0"/>
          <w:marTop w:val="0"/>
          <w:marBottom w:val="0"/>
          <w:divBdr>
            <w:top w:val="none" w:sz="0" w:space="0" w:color="auto"/>
            <w:left w:val="none" w:sz="0" w:space="0" w:color="auto"/>
            <w:bottom w:val="none" w:sz="0" w:space="0" w:color="auto"/>
            <w:right w:val="none" w:sz="0" w:space="0" w:color="auto"/>
          </w:divBdr>
        </w:div>
        <w:div w:id="1609310024">
          <w:marLeft w:val="0"/>
          <w:marRight w:val="0"/>
          <w:marTop w:val="0"/>
          <w:marBottom w:val="0"/>
          <w:divBdr>
            <w:top w:val="none" w:sz="0" w:space="0" w:color="auto"/>
            <w:left w:val="none" w:sz="0" w:space="0" w:color="auto"/>
            <w:bottom w:val="none" w:sz="0" w:space="0" w:color="auto"/>
            <w:right w:val="none" w:sz="0" w:space="0" w:color="auto"/>
          </w:divBdr>
        </w:div>
        <w:div w:id="2137329545">
          <w:marLeft w:val="0"/>
          <w:marRight w:val="0"/>
          <w:marTop w:val="0"/>
          <w:marBottom w:val="0"/>
          <w:divBdr>
            <w:top w:val="none" w:sz="0" w:space="0" w:color="auto"/>
            <w:left w:val="none" w:sz="0" w:space="0" w:color="auto"/>
            <w:bottom w:val="none" w:sz="0" w:space="0" w:color="auto"/>
            <w:right w:val="none" w:sz="0" w:space="0" w:color="auto"/>
          </w:divBdr>
        </w:div>
      </w:divsChild>
    </w:div>
    <w:div w:id="720205006">
      <w:bodyDiv w:val="1"/>
      <w:marLeft w:val="0"/>
      <w:marRight w:val="0"/>
      <w:marTop w:val="0"/>
      <w:marBottom w:val="0"/>
      <w:divBdr>
        <w:top w:val="none" w:sz="0" w:space="0" w:color="auto"/>
        <w:left w:val="none" w:sz="0" w:space="0" w:color="auto"/>
        <w:bottom w:val="none" w:sz="0" w:space="0" w:color="auto"/>
        <w:right w:val="none" w:sz="0" w:space="0" w:color="auto"/>
      </w:divBdr>
    </w:div>
    <w:div w:id="761993036">
      <w:bodyDiv w:val="1"/>
      <w:marLeft w:val="0"/>
      <w:marRight w:val="0"/>
      <w:marTop w:val="0"/>
      <w:marBottom w:val="0"/>
      <w:divBdr>
        <w:top w:val="none" w:sz="0" w:space="0" w:color="auto"/>
        <w:left w:val="none" w:sz="0" w:space="0" w:color="auto"/>
        <w:bottom w:val="none" w:sz="0" w:space="0" w:color="auto"/>
        <w:right w:val="none" w:sz="0" w:space="0" w:color="auto"/>
      </w:divBdr>
    </w:div>
    <w:div w:id="917979565">
      <w:bodyDiv w:val="1"/>
      <w:marLeft w:val="0"/>
      <w:marRight w:val="0"/>
      <w:marTop w:val="0"/>
      <w:marBottom w:val="0"/>
      <w:divBdr>
        <w:top w:val="none" w:sz="0" w:space="0" w:color="auto"/>
        <w:left w:val="none" w:sz="0" w:space="0" w:color="auto"/>
        <w:bottom w:val="none" w:sz="0" w:space="0" w:color="auto"/>
        <w:right w:val="none" w:sz="0" w:space="0" w:color="auto"/>
      </w:divBdr>
    </w:div>
    <w:div w:id="967859085">
      <w:bodyDiv w:val="1"/>
      <w:marLeft w:val="0"/>
      <w:marRight w:val="0"/>
      <w:marTop w:val="0"/>
      <w:marBottom w:val="0"/>
      <w:divBdr>
        <w:top w:val="none" w:sz="0" w:space="0" w:color="auto"/>
        <w:left w:val="none" w:sz="0" w:space="0" w:color="auto"/>
        <w:bottom w:val="none" w:sz="0" w:space="0" w:color="auto"/>
        <w:right w:val="none" w:sz="0" w:space="0" w:color="auto"/>
      </w:divBdr>
      <w:divsChild>
        <w:div w:id="44763652">
          <w:marLeft w:val="0"/>
          <w:marRight w:val="0"/>
          <w:marTop w:val="0"/>
          <w:marBottom w:val="0"/>
          <w:divBdr>
            <w:top w:val="none" w:sz="0" w:space="0" w:color="auto"/>
            <w:left w:val="none" w:sz="0" w:space="0" w:color="auto"/>
            <w:bottom w:val="none" w:sz="0" w:space="0" w:color="auto"/>
            <w:right w:val="none" w:sz="0" w:space="0" w:color="auto"/>
          </w:divBdr>
        </w:div>
        <w:div w:id="1321273922">
          <w:marLeft w:val="0"/>
          <w:marRight w:val="0"/>
          <w:marTop w:val="0"/>
          <w:marBottom w:val="0"/>
          <w:divBdr>
            <w:top w:val="none" w:sz="0" w:space="0" w:color="auto"/>
            <w:left w:val="none" w:sz="0" w:space="0" w:color="auto"/>
            <w:bottom w:val="none" w:sz="0" w:space="0" w:color="auto"/>
            <w:right w:val="none" w:sz="0" w:space="0" w:color="auto"/>
          </w:divBdr>
        </w:div>
        <w:div w:id="1610046735">
          <w:marLeft w:val="0"/>
          <w:marRight w:val="0"/>
          <w:marTop w:val="0"/>
          <w:marBottom w:val="0"/>
          <w:divBdr>
            <w:top w:val="none" w:sz="0" w:space="0" w:color="auto"/>
            <w:left w:val="none" w:sz="0" w:space="0" w:color="auto"/>
            <w:bottom w:val="none" w:sz="0" w:space="0" w:color="auto"/>
            <w:right w:val="none" w:sz="0" w:space="0" w:color="auto"/>
          </w:divBdr>
          <w:divsChild>
            <w:div w:id="102766466">
              <w:marLeft w:val="0"/>
              <w:marRight w:val="0"/>
              <w:marTop w:val="0"/>
              <w:marBottom w:val="0"/>
              <w:divBdr>
                <w:top w:val="none" w:sz="0" w:space="0" w:color="auto"/>
                <w:left w:val="none" w:sz="0" w:space="0" w:color="auto"/>
                <w:bottom w:val="none" w:sz="0" w:space="0" w:color="auto"/>
                <w:right w:val="none" w:sz="0" w:space="0" w:color="auto"/>
              </w:divBdr>
            </w:div>
            <w:div w:id="19263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344220">
      <w:bodyDiv w:val="1"/>
      <w:marLeft w:val="0"/>
      <w:marRight w:val="0"/>
      <w:marTop w:val="0"/>
      <w:marBottom w:val="0"/>
      <w:divBdr>
        <w:top w:val="none" w:sz="0" w:space="0" w:color="auto"/>
        <w:left w:val="none" w:sz="0" w:space="0" w:color="auto"/>
        <w:bottom w:val="none" w:sz="0" w:space="0" w:color="auto"/>
        <w:right w:val="none" w:sz="0" w:space="0" w:color="auto"/>
      </w:divBdr>
    </w:div>
    <w:div w:id="1115948926">
      <w:bodyDiv w:val="1"/>
      <w:marLeft w:val="0"/>
      <w:marRight w:val="0"/>
      <w:marTop w:val="0"/>
      <w:marBottom w:val="0"/>
      <w:divBdr>
        <w:top w:val="none" w:sz="0" w:space="0" w:color="auto"/>
        <w:left w:val="none" w:sz="0" w:space="0" w:color="auto"/>
        <w:bottom w:val="none" w:sz="0" w:space="0" w:color="auto"/>
        <w:right w:val="none" w:sz="0" w:space="0" w:color="auto"/>
      </w:divBdr>
    </w:div>
    <w:div w:id="1194921095">
      <w:bodyDiv w:val="1"/>
      <w:marLeft w:val="0"/>
      <w:marRight w:val="0"/>
      <w:marTop w:val="0"/>
      <w:marBottom w:val="0"/>
      <w:divBdr>
        <w:top w:val="none" w:sz="0" w:space="0" w:color="auto"/>
        <w:left w:val="none" w:sz="0" w:space="0" w:color="auto"/>
        <w:bottom w:val="none" w:sz="0" w:space="0" w:color="auto"/>
        <w:right w:val="none" w:sz="0" w:space="0" w:color="auto"/>
      </w:divBdr>
    </w:div>
    <w:div w:id="1250314041">
      <w:bodyDiv w:val="1"/>
      <w:marLeft w:val="0"/>
      <w:marRight w:val="0"/>
      <w:marTop w:val="0"/>
      <w:marBottom w:val="0"/>
      <w:divBdr>
        <w:top w:val="none" w:sz="0" w:space="0" w:color="auto"/>
        <w:left w:val="none" w:sz="0" w:space="0" w:color="auto"/>
        <w:bottom w:val="none" w:sz="0" w:space="0" w:color="auto"/>
        <w:right w:val="none" w:sz="0" w:space="0" w:color="auto"/>
      </w:divBdr>
      <w:divsChild>
        <w:div w:id="1959142563">
          <w:marLeft w:val="0"/>
          <w:marRight w:val="0"/>
          <w:marTop w:val="0"/>
          <w:marBottom w:val="0"/>
          <w:divBdr>
            <w:top w:val="none" w:sz="0" w:space="0" w:color="auto"/>
            <w:left w:val="none" w:sz="0" w:space="0" w:color="auto"/>
            <w:bottom w:val="none" w:sz="0" w:space="0" w:color="auto"/>
            <w:right w:val="none" w:sz="0" w:space="0" w:color="auto"/>
          </w:divBdr>
        </w:div>
        <w:div w:id="252780455">
          <w:marLeft w:val="0"/>
          <w:marRight w:val="0"/>
          <w:marTop w:val="0"/>
          <w:marBottom w:val="0"/>
          <w:divBdr>
            <w:top w:val="none" w:sz="0" w:space="0" w:color="auto"/>
            <w:left w:val="none" w:sz="0" w:space="0" w:color="auto"/>
            <w:bottom w:val="none" w:sz="0" w:space="0" w:color="auto"/>
            <w:right w:val="none" w:sz="0" w:space="0" w:color="auto"/>
          </w:divBdr>
        </w:div>
        <w:div w:id="1694187216">
          <w:marLeft w:val="0"/>
          <w:marRight w:val="0"/>
          <w:marTop w:val="0"/>
          <w:marBottom w:val="0"/>
          <w:divBdr>
            <w:top w:val="none" w:sz="0" w:space="0" w:color="auto"/>
            <w:left w:val="none" w:sz="0" w:space="0" w:color="auto"/>
            <w:bottom w:val="none" w:sz="0" w:space="0" w:color="auto"/>
            <w:right w:val="none" w:sz="0" w:space="0" w:color="auto"/>
          </w:divBdr>
        </w:div>
      </w:divsChild>
    </w:div>
    <w:div w:id="1254239406">
      <w:bodyDiv w:val="1"/>
      <w:marLeft w:val="0"/>
      <w:marRight w:val="0"/>
      <w:marTop w:val="0"/>
      <w:marBottom w:val="0"/>
      <w:divBdr>
        <w:top w:val="none" w:sz="0" w:space="0" w:color="auto"/>
        <w:left w:val="none" w:sz="0" w:space="0" w:color="auto"/>
        <w:bottom w:val="none" w:sz="0" w:space="0" w:color="auto"/>
        <w:right w:val="none" w:sz="0" w:space="0" w:color="auto"/>
      </w:divBdr>
    </w:div>
    <w:div w:id="1358965022">
      <w:bodyDiv w:val="1"/>
      <w:marLeft w:val="0"/>
      <w:marRight w:val="0"/>
      <w:marTop w:val="0"/>
      <w:marBottom w:val="0"/>
      <w:divBdr>
        <w:top w:val="none" w:sz="0" w:space="0" w:color="auto"/>
        <w:left w:val="none" w:sz="0" w:space="0" w:color="auto"/>
        <w:bottom w:val="none" w:sz="0" w:space="0" w:color="auto"/>
        <w:right w:val="none" w:sz="0" w:space="0" w:color="auto"/>
      </w:divBdr>
    </w:div>
    <w:div w:id="1535339178">
      <w:bodyDiv w:val="1"/>
      <w:marLeft w:val="0"/>
      <w:marRight w:val="0"/>
      <w:marTop w:val="0"/>
      <w:marBottom w:val="0"/>
      <w:divBdr>
        <w:top w:val="none" w:sz="0" w:space="0" w:color="auto"/>
        <w:left w:val="none" w:sz="0" w:space="0" w:color="auto"/>
        <w:bottom w:val="none" w:sz="0" w:space="0" w:color="auto"/>
        <w:right w:val="none" w:sz="0" w:space="0" w:color="auto"/>
      </w:divBdr>
    </w:div>
    <w:div w:id="1555846967">
      <w:bodyDiv w:val="1"/>
      <w:marLeft w:val="0"/>
      <w:marRight w:val="0"/>
      <w:marTop w:val="0"/>
      <w:marBottom w:val="0"/>
      <w:divBdr>
        <w:top w:val="none" w:sz="0" w:space="0" w:color="auto"/>
        <w:left w:val="none" w:sz="0" w:space="0" w:color="auto"/>
        <w:bottom w:val="none" w:sz="0" w:space="0" w:color="auto"/>
        <w:right w:val="none" w:sz="0" w:space="0" w:color="auto"/>
      </w:divBdr>
    </w:div>
    <w:div w:id="1571958612">
      <w:bodyDiv w:val="1"/>
      <w:marLeft w:val="0"/>
      <w:marRight w:val="0"/>
      <w:marTop w:val="0"/>
      <w:marBottom w:val="0"/>
      <w:divBdr>
        <w:top w:val="none" w:sz="0" w:space="0" w:color="auto"/>
        <w:left w:val="none" w:sz="0" w:space="0" w:color="auto"/>
        <w:bottom w:val="none" w:sz="0" w:space="0" w:color="auto"/>
        <w:right w:val="none" w:sz="0" w:space="0" w:color="auto"/>
      </w:divBdr>
      <w:divsChild>
        <w:div w:id="764154187">
          <w:marLeft w:val="0"/>
          <w:marRight w:val="0"/>
          <w:marTop w:val="0"/>
          <w:marBottom w:val="0"/>
          <w:divBdr>
            <w:top w:val="none" w:sz="0" w:space="0" w:color="auto"/>
            <w:left w:val="none" w:sz="0" w:space="0" w:color="auto"/>
            <w:bottom w:val="none" w:sz="0" w:space="0" w:color="auto"/>
            <w:right w:val="none" w:sz="0" w:space="0" w:color="auto"/>
          </w:divBdr>
        </w:div>
        <w:div w:id="1120420788">
          <w:marLeft w:val="0"/>
          <w:marRight w:val="0"/>
          <w:marTop w:val="0"/>
          <w:marBottom w:val="0"/>
          <w:divBdr>
            <w:top w:val="none" w:sz="0" w:space="0" w:color="auto"/>
            <w:left w:val="none" w:sz="0" w:space="0" w:color="auto"/>
            <w:bottom w:val="none" w:sz="0" w:space="0" w:color="auto"/>
            <w:right w:val="none" w:sz="0" w:space="0" w:color="auto"/>
          </w:divBdr>
        </w:div>
        <w:div w:id="1921206955">
          <w:marLeft w:val="0"/>
          <w:marRight w:val="0"/>
          <w:marTop w:val="0"/>
          <w:marBottom w:val="0"/>
          <w:divBdr>
            <w:top w:val="none" w:sz="0" w:space="0" w:color="auto"/>
            <w:left w:val="none" w:sz="0" w:space="0" w:color="auto"/>
            <w:bottom w:val="none" w:sz="0" w:space="0" w:color="auto"/>
            <w:right w:val="none" w:sz="0" w:space="0" w:color="auto"/>
          </w:divBdr>
        </w:div>
        <w:div w:id="2015263561">
          <w:marLeft w:val="0"/>
          <w:marRight w:val="0"/>
          <w:marTop w:val="0"/>
          <w:marBottom w:val="0"/>
          <w:divBdr>
            <w:top w:val="none" w:sz="0" w:space="0" w:color="auto"/>
            <w:left w:val="none" w:sz="0" w:space="0" w:color="auto"/>
            <w:bottom w:val="none" w:sz="0" w:space="0" w:color="auto"/>
            <w:right w:val="none" w:sz="0" w:space="0" w:color="auto"/>
          </w:divBdr>
        </w:div>
        <w:div w:id="2039118302">
          <w:marLeft w:val="0"/>
          <w:marRight w:val="0"/>
          <w:marTop w:val="0"/>
          <w:marBottom w:val="0"/>
          <w:divBdr>
            <w:top w:val="none" w:sz="0" w:space="0" w:color="auto"/>
            <w:left w:val="none" w:sz="0" w:space="0" w:color="auto"/>
            <w:bottom w:val="none" w:sz="0" w:space="0" w:color="auto"/>
            <w:right w:val="none" w:sz="0" w:space="0" w:color="auto"/>
          </w:divBdr>
        </w:div>
      </w:divsChild>
    </w:div>
    <w:div w:id="1632633243">
      <w:bodyDiv w:val="1"/>
      <w:marLeft w:val="0"/>
      <w:marRight w:val="0"/>
      <w:marTop w:val="0"/>
      <w:marBottom w:val="0"/>
      <w:divBdr>
        <w:top w:val="none" w:sz="0" w:space="0" w:color="auto"/>
        <w:left w:val="none" w:sz="0" w:space="0" w:color="auto"/>
        <w:bottom w:val="none" w:sz="0" w:space="0" w:color="auto"/>
        <w:right w:val="none" w:sz="0" w:space="0" w:color="auto"/>
      </w:divBdr>
    </w:div>
    <w:div w:id="1641879374">
      <w:bodyDiv w:val="1"/>
      <w:marLeft w:val="0"/>
      <w:marRight w:val="0"/>
      <w:marTop w:val="0"/>
      <w:marBottom w:val="0"/>
      <w:divBdr>
        <w:top w:val="none" w:sz="0" w:space="0" w:color="auto"/>
        <w:left w:val="none" w:sz="0" w:space="0" w:color="auto"/>
        <w:bottom w:val="none" w:sz="0" w:space="0" w:color="auto"/>
        <w:right w:val="none" w:sz="0" w:space="0" w:color="auto"/>
      </w:divBdr>
    </w:div>
    <w:div w:id="2010792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58248-EACF-4C86-A09F-91017F75B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19</Pages>
  <Words>2670</Words>
  <Characters>16022</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Ryszka, Edyta</dc:creator>
  <cp:keywords/>
  <dc:description/>
  <cp:lastModifiedBy>ZP1</cp:lastModifiedBy>
  <cp:revision>28</cp:revision>
  <cp:lastPrinted>2023-04-18T10:29:00Z</cp:lastPrinted>
  <dcterms:created xsi:type="dcterms:W3CDTF">2025-05-28T09:29:00Z</dcterms:created>
  <dcterms:modified xsi:type="dcterms:W3CDTF">2025-12-05T09:33:00Z</dcterms:modified>
</cp:coreProperties>
</file>